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32"/>
        <w:gridCol w:w="474"/>
        <w:gridCol w:w="1874"/>
        <w:gridCol w:w="2465"/>
        <w:gridCol w:w="1578"/>
        <w:gridCol w:w="394"/>
        <w:gridCol w:w="2157"/>
      </w:tblGrid>
      <w:tr w:rsidR="00B05A4D" w:rsidRPr="00B22B5D" w:rsidTr="002C29C4">
        <w:tc>
          <w:tcPr>
            <w:tcW w:w="4180" w:type="dxa"/>
            <w:gridSpan w:val="3"/>
          </w:tcPr>
          <w:p w:rsidR="00B05A4D" w:rsidRPr="00B22B5D" w:rsidRDefault="00B05A4D" w:rsidP="002C29C4">
            <w:pPr>
              <w:rPr>
                <w:sz w:val="24"/>
                <w:szCs w:val="24"/>
                <w:lang w:val="kk-KZ"/>
              </w:rPr>
            </w:pPr>
            <w:r w:rsidRPr="0039771F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САБАҚ:</w:t>
            </w:r>
          </w:p>
          <w:p w:rsidR="00B05A4D" w:rsidRPr="00A22856" w:rsidRDefault="00B05A4D" w:rsidP="002C29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Ауа. Ауаның құрамы</w:t>
            </w:r>
          </w:p>
          <w:p w:rsidR="00B05A4D" w:rsidRPr="00B22B5D" w:rsidRDefault="00B05A4D" w:rsidP="002C29C4">
            <w:pPr>
              <w:rPr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№6 зертханалық  тәжірибе «Балауыз шамның  жануы»</w:t>
            </w:r>
          </w:p>
        </w:tc>
        <w:tc>
          <w:tcPr>
            <w:tcW w:w="6594" w:type="dxa"/>
            <w:gridSpan w:val="4"/>
          </w:tcPr>
          <w:p w:rsidR="00B05A4D" w:rsidRPr="003F2B3B" w:rsidRDefault="00B05A4D" w:rsidP="002C29C4">
            <w:pPr>
              <w:rPr>
                <w:sz w:val="24"/>
                <w:szCs w:val="24"/>
                <w:lang w:val="en-US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Мектеп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en-US"/>
              </w:rPr>
              <w:t>12</w:t>
            </w:r>
          </w:p>
        </w:tc>
      </w:tr>
      <w:tr w:rsidR="00B05A4D" w:rsidRPr="00B22B5D" w:rsidTr="002C29C4">
        <w:tc>
          <w:tcPr>
            <w:tcW w:w="4180" w:type="dxa"/>
            <w:gridSpan w:val="3"/>
          </w:tcPr>
          <w:p w:rsidR="00B05A4D" w:rsidRPr="00C6696D" w:rsidRDefault="00B05A4D" w:rsidP="002C29C4">
            <w:pPr>
              <w:rPr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Күні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 w:rsidR="00C6696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08.12.17ж</w:t>
            </w:r>
            <w:proofErr w:type="gramEnd"/>
          </w:p>
        </w:tc>
        <w:tc>
          <w:tcPr>
            <w:tcW w:w="6594" w:type="dxa"/>
            <w:gridSpan w:val="4"/>
          </w:tcPr>
          <w:p w:rsidR="00B05A4D" w:rsidRPr="003F2B3B" w:rsidRDefault="00B05A4D" w:rsidP="002C29C4">
            <w:pPr>
              <w:tabs>
                <w:tab w:val="left" w:pos="2971"/>
              </w:tabs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Мұғалімнің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есімі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  <w:r w:rsidRPr="003F2B3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2B3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Кеделбаева</w:t>
            </w:r>
            <w:proofErr w:type="spellEnd"/>
            <w:r w:rsidRPr="003F2B3B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А.У.</w:t>
            </w:r>
          </w:p>
          <w:p w:rsidR="00B05A4D" w:rsidRPr="00B22B5D" w:rsidRDefault="00B05A4D" w:rsidP="002C29C4">
            <w:pPr>
              <w:tabs>
                <w:tab w:val="left" w:pos="2971"/>
              </w:tabs>
              <w:rPr>
                <w:sz w:val="24"/>
                <w:szCs w:val="24"/>
              </w:rPr>
            </w:pPr>
          </w:p>
        </w:tc>
      </w:tr>
      <w:tr w:rsidR="00B05A4D" w:rsidRPr="00B22B5D" w:rsidTr="002C29C4">
        <w:tc>
          <w:tcPr>
            <w:tcW w:w="4180" w:type="dxa"/>
            <w:gridSpan w:val="3"/>
          </w:tcPr>
          <w:p w:rsidR="00B05A4D" w:rsidRPr="00B22B5D" w:rsidRDefault="00B05A4D" w:rsidP="002C29C4">
            <w:pPr>
              <w:rPr>
                <w:sz w:val="24"/>
                <w:szCs w:val="24"/>
                <w:lang w:val="kk-KZ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СЫНЫП: </w:t>
            </w:r>
            <w:r w:rsidR="00C6696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4043" w:type="dxa"/>
            <w:gridSpan w:val="2"/>
            <w:tcBorders>
              <w:right w:val="single" w:sz="4" w:space="0" w:color="auto"/>
            </w:tcBorders>
          </w:tcPr>
          <w:p w:rsidR="00B05A4D" w:rsidRPr="00B22B5D" w:rsidRDefault="00B05A4D" w:rsidP="002C29C4">
            <w:pPr>
              <w:rPr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Қатысқандар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саны: 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</w:tcPr>
          <w:p w:rsidR="00B05A4D" w:rsidRPr="00B22B5D" w:rsidRDefault="00B05A4D" w:rsidP="002C29C4">
            <w:pPr>
              <w:rPr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Қатыспағандар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: 0</w:t>
            </w:r>
          </w:p>
        </w:tc>
      </w:tr>
      <w:tr w:rsidR="00B05A4D" w:rsidRPr="002D3F6E" w:rsidTr="002C29C4">
        <w:tc>
          <w:tcPr>
            <w:tcW w:w="4180" w:type="dxa"/>
            <w:gridSpan w:val="3"/>
          </w:tcPr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негізделген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</w:t>
            </w:r>
            <w:proofErr w:type="spellEnd"/>
          </w:p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мақсаты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мақсаттары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594" w:type="dxa"/>
            <w:gridSpan w:val="4"/>
          </w:tcPr>
          <w:p w:rsidR="00B05A4D" w:rsidRPr="00A22856" w:rsidRDefault="00B05A4D" w:rsidP="002C29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7.3.1.1-ауа құрамын білу;</w:t>
            </w:r>
          </w:p>
          <w:p w:rsidR="00B05A4D" w:rsidRPr="00A22856" w:rsidRDefault="00B05A4D" w:rsidP="002C29C4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A22856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7.3.1.2 -заттардың жану кезінде ауаның құрамына кіретін оттектің жұмсалатындығын білу</w:t>
            </w:r>
          </w:p>
          <w:p w:rsidR="00B05A4D" w:rsidRPr="0039771F" w:rsidRDefault="00B05A4D" w:rsidP="002C29C4">
            <w:pPr>
              <w:pStyle w:val="a4"/>
              <w:rPr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Calibri" w:hAnsi="Times New Roman"/>
                <w:sz w:val="24"/>
                <w:szCs w:val="24"/>
                <w:lang w:val="kk-KZ" w:eastAsia="en-GB"/>
              </w:rPr>
              <w:t>7.3.1.3 -атмосфералық ауаны ластанудан қорғаудың маңызын түсіну</w:t>
            </w:r>
          </w:p>
        </w:tc>
      </w:tr>
      <w:tr w:rsidR="00B05A4D" w:rsidRPr="00B22B5D" w:rsidTr="002C29C4">
        <w:trPr>
          <w:trHeight w:val="173"/>
        </w:trPr>
        <w:tc>
          <w:tcPr>
            <w:tcW w:w="1832" w:type="dxa"/>
            <w:vMerge w:val="restart"/>
          </w:tcPr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Сабақ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8942" w:type="dxa"/>
            <w:gridSpan w:val="6"/>
            <w:tcBorders>
              <w:bottom w:val="single" w:sz="4" w:space="0" w:color="auto"/>
            </w:tcBorders>
          </w:tcPr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Барлық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</w:tr>
      <w:tr w:rsidR="00B05A4D" w:rsidRPr="00B22B5D" w:rsidTr="002C29C4">
        <w:trPr>
          <w:trHeight w:val="237"/>
        </w:trPr>
        <w:tc>
          <w:tcPr>
            <w:tcW w:w="1832" w:type="dxa"/>
            <w:vMerge/>
          </w:tcPr>
          <w:p w:rsidR="00B05A4D" w:rsidRPr="00B22B5D" w:rsidRDefault="00B05A4D" w:rsidP="002C29C4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5A4D" w:rsidRPr="00CC331B" w:rsidRDefault="00B05A4D" w:rsidP="00B05A4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Оқулықта </w:t>
            </w:r>
            <w:r w:rsidRPr="00CC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 тапсырмаларды орындайды. Тақырыпты меңгереді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</w:tr>
      <w:tr w:rsidR="00B05A4D" w:rsidRPr="00B22B5D" w:rsidTr="002C29C4">
        <w:trPr>
          <w:trHeight w:val="91"/>
        </w:trPr>
        <w:tc>
          <w:tcPr>
            <w:tcW w:w="1832" w:type="dxa"/>
            <w:vMerge/>
          </w:tcPr>
          <w:p w:rsidR="00B05A4D" w:rsidRPr="00B22B5D" w:rsidRDefault="00B05A4D" w:rsidP="002C29C4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Оқушылардың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басым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бөлігі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</w:tr>
      <w:tr w:rsidR="00B05A4D" w:rsidRPr="00CC331B" w:rsidTr="002C29C4">
        <w:trPr>
          <w:trHeight w:val="347"/>
        </w:trPr>
        <w:tc>
          <w:tcPr>
            <w:tcW w:w="1832" w:type="dxa"/>
            <w:vMerge/>
          </w:tcPr>
          <w:p w:rsidR="00B05A4D" w:rsidRPr="00B22B5D" w:rsidRDefault="00B05A4D" w:rsidP="002C29C4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5A4D" w:rsidRPr="00CC331B" w:rsidRDefault="00B05A4D" w:rsidP="00B05A4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Тақырыптың </w:t>
            </w:r>
            <w:r w:rsidRPr="00CC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маңызы туралы  дәлелдеп айтып бере алады.</w:t>
            </w:r>
          </w:p>
        </w:tc>
      </w:tr>
      <w:tr w:rsidR="00B05A4D" w:rsidRPr="00B22B5D" w:rsidTr="002C29C4">
        <w:trPr>
          <w:trHeight w:val="274"/>
        </w:trPr>
        <w:tc>
          <w:tcPr>
            <w:tcW w:w="1832" w:type="dxa"/>
            <w:vMerge/>
          </w:tcPr>
          <w:p w:rsidR="00B05A4D" w:rsidRPr="00CC331B" w:rsidRDefault="00B05A4D" w:rsidP="002C29C4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Кейбір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:</w:t>
            </w:r>
          </w:p>
        </w:tc>
      </w:tr>
      <w:tr w:rsidR="00B05A4D" w:rsidRPr="00B22B5D" w:rsidTr="002C29C4">
        <w:trPr>
          <w:trHeight w:val="291"/>
        </w:trPr>
        <w:tc>
          <w:tcPr>
            <w:tcW w:w="1832" w:type="dxa"/>
            <w:vMerge/>
          </w:tcPr>
          <w:p w:rsidR="00B05A4D" w:rsidRPr="00B22B5D" w:rsidRDefault="00B05A4D" w:rsidP="002C29C4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8942" w:type="dxa"/>
            <w:gridSpan w:val="6"/>
            <w:tcBorders>
              <w:top w:val="single" w:sz="4" w:space="0" w:color="auto"/>
            </w:tcBorders>
          </w:tcPr>
          <w:p w:rsidR="00B05A4D" w:rsidRPr="00CC331B" w:rsidRDefault="00B05A4D" w:rsidP="00B05A4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Білімді </w:t>
            </w:r>
            <w:r w:rsidRPr="00CC33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сыныптастарына түсіндіріп оқулықтан тыс ресурстар қоса алады.</w:t>
            </w:r>
          </w:p>
        </w:tc>
      </w:tr>
      <w:tr w:rsidR="00B05A4D" w:rsidRPr="002D3F6E" w:rsidTr="002C29C4">
        <w:trPr>
          <w:trHeight w:val="1010"/>
        </w:trPr>
        <w:tc>
          <w:tcPr>
            <w:tcW w:w="1832" w:type="dxa"/>
          </w:tcPr>
          <w:p w:rsidR="00B05A4D" w:rsidRPr="00EE2E96" w:rsidRDefault="00B05A4D" w:rsidP="002C29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E2E96">
              <w:rPr>
                <w:rFonts w:ascii="Times New Roman" w:hAnsi="Times New Roman"/>
                <w:sz w:val="24"/>
                <w:szCs w:val="24"/>
              </w:rPr>
              <w:t>Бағалау</w:t>
            </w:r>
            <w:proofErr w:type="spellEnd"/>
            <w:r w:rsidRPr="00EE2E9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E2E96">
              <w:rPr>
                <w:rFonts w:ascii="Times New Roman" w:hAnsi="Times New Roman"/>
                <w:sz w:val="24"/>
                <w:szCs w:val="24"/>
              </w:rPr>
              <w:t>критерийі</w:t>
            </w:r>
            <w:proofErr w:type="spellEnd"/>
            <w:proofErr w:type="gramEnd"/>
          </w:p>
        </w:tc>
        <w:tc>
          <w:tcPr>
            <w:tcW w:w="8942" w:type="dxa"/>
            <w:gridSpan w:val="6"/>
          </w:tcPr>
          <w:p w:rsidR="00B05A4D" w:rsidRDefault="00B05A4D" w:rsidP="002C29C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Жеке, жұптық, топтық тапсырмаларды орындай алады. </w:t>
            </w:r>
          </w:p>
          <w:p w:rsidR="00B05A4D" w:rsidRPr="00EE2E96" w:rsidRDefault="00B05A4D" w:rsidP="002C29C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/>
                <w:sz w:val="24"/>
                <w:szCs w:val="24"/>
                <w:lang w:val="kk-KZ"/>
              </w:rPr>
              <w:t>Сабақ барысында  тыңдаушының назарын өзіне аудара алады.</w:t>
            </w:r>
          </w:p>
        </w:tc>
      </w:tr>
      <w:tr w:rsidR="00B05A4D" w:rsidRPr="007F14E0" w:rsidTr="002C29C4">
        <w:trPr>
          <w:trHeight w:val="516"/>
        </w:trPr>
        <w:tc>
          <w:tcPr>
            <w:tcW w:w="1832" w:type="dxa"/>
          </w:tcPr>
          <w:p w:rsidR="00B05A4D" w:rsidRPr="00EE2E96" w:rsidRDefault="00B05A4D" w:rsidP="002C29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Тілдік құзіреттілік</w:t>
            </w:r>
          </w:p>
        </w:tc>
        <w:tc>
          <w:tcPr>
            <w:tcW w:w="8942" w:type="dxa"/>
            <w:gridSpan w:val="6"/>
            <w:hideMark/>
          </w:tcPr>
          <w:p w:rsidR="00B05A4D" w:rsidRPr="00C1529A" w:rsidRDefault="00B05A4D" w:rsidP="002C29C4">
            <w:pPr>
              <w:rPr>
                <w:noProof/>
                <w:sz w:val="2"/>
                <w:szCs w:val="2"/>
                <w:lang w:val="kk-KZ"/>
              </w:rPr>
            </w:pPr>
          </w:p>
          <w:p w:rsidR="00B05A4D" w:rsidRPr="00A22856" w:rsidRDefault="00B05A4D" w:rsidP="002C29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Ауа. Ауаның құрамы</w:t>
            </w:r>
          </w:p>
          <w:p w:rsidR="00B05A4D" w:rsidRPr="009F7949" w:rsidRDefault="00B05A4D" w:rsidP="002C29C4">
            <w:pPr>
              <w:rPr>
                <w:rFonts w:ascii="Times New Roman" w:hAnsi="Times New Roman" w:cs="Times New Roman"/>
                <w:b/>
                <w:i/>
                <w:noProof/>
                <w:sz w:val="36"/>
                <w:szCs w:val="36"/>
                <w:lang w:val="kk-KZ"/>
              </w:rPr>
            </w:pPr>
          </w:p>
        </w:tc>
      </w:tr>
      <w:tr w:rsidR="00B05A4D" w:rsidRPr="002D3F6E" w:rsidTr="002C29C4">
        <w:trPr>
          <w:trHeight w:val="516"/>
        </w:trPr>
        <w:tc>
          <w:tcPr>
            <w:tcW w:w="1832" w:type="dxa"/>
            <w:hideMark/>
          </w:tcPr>
          <w:p w:rsidR="00B05A4D" w:rsidRPr="00EE2E96" w:rsidRDefault="00B05A4D" w:rsidP="002C29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42" w:type="dxa"/>
            <w:gridSpan w:val="6"/>
            <w:hideMark/>
          </w:tcPr>
          <w:p w:rsidR="00B05A4D" w:rsidRPr="00EE2E96" w:rsidRDefault="00B05A4D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B05A4D" w:rsidRPr="00B05A4D" w:rsidTr="002C29C4">
        <w:tc>
          <w:tcPr>
            <w:tcW w:w="1832" w:type="dxa"/>
            <w:hideMark/>
          </w:tcPr>
          <w:p w:rsidR="00B05A4D" w:rsidRPr="00EE2E96" w:rsidRDefault="00B05A4D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Әдіс-тәсілдер</w:t>
            </w:r>
          </w:p>
        </w:tc>
        <w:tc>
          <w:tcPr>
            <w:tcW w:w="8942" w:type="dxa"/>
            <w:gridSpan w:val="6"/>
          </w:tcPr>
          <w:p w:rsidR="00B05A4D" w:rsidRPr="00EE2E96" w:rsidRDefault="00B05A4D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әңгімел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еу, түсіндіру, ойын, ғаламтор,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05A4D" w:rsidRPr="00B05A4D" w:rsidTr="002C29C4">
        <w:tc>
          <w:tcPr>
            <w:tcW w:w="1832" w:type="dxa"/>
            <w:hideMark/>
          </w:tcPr>
          <w:p w:rsidR="00B05A4D" w:rsidRPr="00EE2E96" w:rsidRDefault="00B05A4D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42" w:type="dxa"/>
            <w:gridSpan w:val="6"/>
          </w:tcPr>
          <w:p w:rsidR="00B05A4D" w:rsidRPr="00EE2E96" w:rsidRDefault="00B05A4D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Музыка, қазақ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,тарих</w:t>
            </w: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B05A4D" w:rsidRPr="00B05A4D" w:rsidTr="002C29C4">
        <w:trPr>
          <w:trHeight w:val="221"/>
        </w:trPr>
        <w:tc>
          <w:tcPr>
            <w:tcW w:w="1832" w:type="dxa"/>
            <w:tcBorders>
              <w:top w:val="single" w:sz="4" w:space="0" w:color="auto"/>
            </w:tcBorders>
          </w:tcPr>
          <w:p w:rsidR="00B05A4D" w:rsidRPr="00B05A4D" w:rsidRDefault="00B05A4D" w:rsidP="002C29C4">
            <w:pPr>
              <w:rPr>
                <w:sz w:val="24"/>
                <w:szCs w:val="24"/>
                <w:lang w:val="kk-KZ"/>
              </w:rPr>
            </w:pPr>
            <w:r w:rsidRPr="00B05A4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Алдыңғы тақырып</w:t>
            </w:r>
          </w:p>
        </w:tc>
        <w:tc>
          <w:tcPr>
            <w:tcW w:w="8942" w:type="dxa"/>
            <w:gridSpan w:val="6"/>
          </w:tcPr>
          <w:p w:rsidR="00B05A4D" w:rsidRPr="00D81E7F" w:rsidRDefault="00B05A4D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Атомның құрамы мен құрылысы. Изотоптар</w:t>
            </w:r>
          </w:p>
        </w:tc>
      </w:tr>
      <w:tr w:rsidR="00B05A4D" w:rsidRPr="00B22B5D" w:rsidTr="002C29C4">
        <w:tc>
          <w:tcPr>
            <w:tcW w:w="1832" w:type="dxa"/>
          </w:tcPr>
          <w:p w:rsidR="00B05A4D" w:rsidRPr="00B05A4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B05A4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Жоспарланған</w:t>
            </w:r>
          </w:p>
          <w:p w:rsidR="00B05A4D" w:rsidRPr="00B05A4D" w:rsidRDefault="00B05A4D" w:rsidP="002C29C4">
            <w:pPr>
              <w:rPr>
                <w:sz w:val="24"/>
                <w:szCs w:val="24"/>
                <w:lang w:val="kk-KZ"/>
              </w:rPr>
            </w:pPr>
            <w:r w:rsidRPr="00B05A4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05A4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рланған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жаттығулар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төменде</w:t>
            </w:r>
            <w:proofErr w:type="spellEnd"/>
          </w:p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жаттығулармен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қатар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,</w:t>
            </w:r>
          </w:p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ескертпелерді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жазыңыз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lastRenderedPageBreak/>
              <w:t>Ресурстар</w:t>
            </w:r>
            <w:proofErr w:type="spellEnd"/>
          </w:p>
        </w:tc>
      </w:tr>
      <w:tr w:rsidR="00B05A4D" w:rsidRPr="002D3F6E" w:rsidTr="002C29C4">
        <w:tc>
          <w:tcPr>
            <w:tcW w:w="1832" w:type="dxa"/>
          </w:tcPr>
          <w:p w:rsidR="00B05A4D" w:rsidRPr="00CC60D8" w:rsidRDefault="00B05A4D" w:rsidP="002C29C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Басталуы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5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минут</w:t>
            </w:r>
          </w:p>
          <w:p w:rsidR="00B05A4D" w:rsidRPr="004F4E95" w:rsidRDefault="00B05A4D" w:rsidP="002C29C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B05A4D" w:rsidRPr="00CC60D8" w:rsidRDefault="00B05A4D" w:rsidP="00B05A4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C60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B05A4D" w:rsidRPr="00B05A4D" w:rsidRDefault="00B05A4D" w:rsidP="00B05A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D">
              <w:rPr>
                <w:rFonts w:ascii="Times New Roman" w:hAnsi="Times New Roman"/>
                <w:sz w:val="24"/>
                <w:szCs w:val="24"/>
                <w:lang w:val="kk-KZ"/>
              </w:rPr>
              <w:t>«Көрші»</w:t>
            </w:r>
          </w:p>
          <w:p w:rsidR="00B05A4D" w:rsidRPr="00B05A4D" w:rsidRDefault="00B05A4D" w:rsidP="00B05A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D">
              <w:rPr>
                <w:rFonts w:ascii="Times New Roman" w:hAnsi="Times New Roman"/>
                <w:sz w:val="24"/>
                <w:szCs w:val="24"/>
                <w:lang w:val="kk-KZ"/>
              </w:rPr>
              <w:t>Мақсаты: әрбір қатысушының сол топтың бір мүшесі екендігін сезінуі, бір-біріне жылылық сыйлау.</w:t>
            </w:r>
          </w:p>
          <w:p w:rsidR="00B05A4D" w:rsidRPr="00B05A4D" w:rsidRDefault="00B05A4D" w:rsidP="00B05A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D">
              <w:rPr>
                <w:rFonts w:ascii="Times New Roman" w:hAnsi="Times New Roman"/>
                <w:sz w:val="24"/>
                <w:szCs w:val="24"/>
                <w:lang w:val="kk-KZ"/>
              </w:rPr>
              <w:t>Нұсқаулық:</w:t>
            </w:r>
          </w:p>
          <w:p w:rsidR="00B05A4D" w:rsidRPr="00B05A4D" w:rsidRDefault="00B05A4D" w:rsidP="00B05A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D">
              <w:rPr>
                <w:rFonts w:ascii="Times New Roman" w:hAnsi="Times New Roman"/>
                <w:sz w:val="24"/>
                <w:szCs w:val="24"/>
                <w:lang w:val="kk-KZ"/>
              </w:rPr>
              <w:t>Көршіңді оң жақтан құшақта,</w:t>
            </w:r>
          </w:p>
          <w:p w:rsidR="00B05A4D" w:rsidRPr="00B05A4D" w:rsidRDefault="00B05A4D" w:rsidP="00B05A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D">
              <w:rPr>
                <w:rFonts w:ascii="Times New Roman" w:hAnsi="Times New Roman"/>
                <w:sz w:val="24"/>
                <w:szCs w:val="24"/>
                <w:lang w:val="kk-KZ"/>
              </w:rPr>
              <w:t>Көршіңді сол жақтан құшақта.</w:t>
            </w:r>
          </w:p>
          <w:p w:rsidR="00B05A4D" w:rsidRPr="00B05A4D" w:rsidRDefault="00B05A4D" w:rsidP="00B05A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D">
              <w:rPr>
                <w:rFonts w:ascii="Times New Roman" w:hAnsi="Times New Roman"/>
                <w:sz w:val="24"/>
                <w:szCs w:val="24"/>
                <w:lang w:val="kk-KZ"/>
              </w:rPr>
              <w:t>Оң жақтағы көршіңе бір жымиып,</w:t>
            </w:r>
          </w:p>
          <w:p w:rsidR="00B05A4D" w:rsidRPr="00B05A4D" w:rsidRDefault="00B05A4D" w:rsidP="00B05A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D">
              <w:rPr>
                <w:rFonts w:ascii="Times New Roman" w:hAnsi="Times New Roman"/>
                <w:sz w:val="24"/>
                <w:szCs w:val="24"/>
                <w:lang w:val="kk-KZ"/>
              </w:rPr>
              <w:t>Сол жақтағы көршіңе бір жымиып,</w:t>
            </w:r>
          </w:p>
          <w:p w:rsidR="00B05A4D" w:rsidRPr="00B05A4D" w:rsidRDefault="00B05A4D" w:rsidP="00B05A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5A4D">
              <w:rPr>
                <w:rFonts w:ascii="Times New Roman" w:hAnsi="Times New Roman"/>
                <w:sz w:val="24"/>
                <w:szCs w:val="24"/>
                <w:lang w:val="kk-KZ"/>
              </w:rPr>
              <w:t>Бүгінгі тренинг барысы,</w:t>
            </w:r>
          </w:p>
          <w:p w:rsidR="00B05A4D" w:rsidRDefault="00B05A4D" w:rsidP="00B05A4D">
            <w:pPr>
              <w:pStyle w:val="a4"/>
              <w:rPr>
                <w:lang w:val="kk-KZ"/>
              </w:rPr>
            </w:pPr>
            <w:r w:rsidRPr="00B05A4D">
              <w:rPr>
                <w:rFonts w:ascii="Times New Roman" w:hAnsi="Times New Roman"/>
                <w:sz w:val="24"/>
                <w:szCs w:val="24"/>
                <w:lang w:val="kk-KZ"/>
              </w:rPr>
              <w:t>Біз үлкен отбасы</w:t>
            </w:r>
            <w:r w:rsidRPr="003C1AED">
              <w:rPr>
                <w:lang w:val="kk-KZ"/>
              </w:rPr>
              <w:t>.</w:t>
            </w:r>
          </w:p>
          <w:p w:rsidR="00B05A4D" w:rsidRDefault="00B05A4D" w:rsidP="00B05A4D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«Орын ауысқан </w:t>
            </w:r>
            <w:r w:rsidRPr="00B05A4D">
              <w:rPr>
                <w:rFonts w:ascii="Times New Roman" w:hAnsi="Times New Roman"/>
                <w:sz w:val="24"/>
                <w:szCs w:val="24"/>
                <w:lang w:val="kk-KZ"/>
              </w:rPr>
              <w:t>әріптер» топқа бөліну</w:t>
            </w:r>
          </w:p>
          <w:p w:rsidR="00B05A4D" w:rsidRPr="00B05A4D" w:rsidRDefault="00B05A4D" w:rsidP="00B05A4D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УАУ ҚРҰАЫМ          ҚРОАШАҒН РОТА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B05A4D" w:rsidRDefault="00B05A4D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A4D" w:rsidRDefault="00B05A4D" w:rsidP="00B05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1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Көршілер</w:t>
            </w:r>
            <w:r w:rsidRPr="003C1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қимыл – қозғалыстар арқылы жаттығуды жасайды)</w:t>
            </w:r>
          </w:p>
          <w:p w:rsidR="00B05A4D" w:rsidRDefault="00B05A4D" w:rsidP="00B05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A4D" w:rsidRPr="004F4E95" w:rsidRDefault="00B05A4D" w:rsidP="00B05A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5A4D" w:rsidRPr="000645D4" w:rsidTr="002C29C4">
        <w:trPr>
          <w:trHeight w:val="1117"/>
        </w:trPr>
        <w:tc>
          <w:tcPr>
            <w:tcW w:w="1832" w:type="dxa"/>
          </w:tcPr>
          <w:p w:rsidR="00B05A4D" w:rsidRPr="00BD2C72" w:rsidRDefault="00B05A4D" w:rsidP="002C29C4">
            <w:pPr>
              <w:rPr>
                <w:sz w:val="24"/>
                <w:szCs w:val="24"/>
                <w:lang w:val="kk-KZ"/>
              </w:rPr>
            </w:pP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Ортасы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 20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B05A4D" w:rsidRDefault="00B05A4D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Сақина салмақ ойыны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еске түсіру.</w:t>
            </w:r>
          </w:p>
          <w:p w:rsidR="00DB0701" w:rsidRDefault="00DB0701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қозғау. Бос стакан, суы бар стакан</w:t>
            </w:r>
          </w:p>
          <w:p w:rsidR="00DB0701" w:rsidRPr="00172AC3" w:rsidRDefault="00DB0701" w:rsidP="00DB07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БББ әдісі </w:t>
            </w:r>
          </w:p>
          <w:tbl>
            <w:tblPr>
              <w:tblStyle w:val="a7"/>
              <w:tblW w:w="5834" w:type="dxa"/>
              <w:tblLayout w:type="fixed"/>
              <w:tblLook w:val="04A0" w:firstRow="1" w:lastRow="0" w:firstColumn="1" w:lastColumn="0" w:noHBand="0" w:noVBand="1"/>
            </w:tblPr>
            <w:tblGrid>
              <w:gridCol w:w="1723"/>
              <w:gridCol w:w="1985"/>
              <w:gridCol w:w="2126"/>
            </w:tblGrid>
            <w:tr w:rsidR="00DB0701" w:rsidRPr="002D3F6E" w:rsidTr="002C29C4">
              <w:trPr>
                <w:trHeight w:val="111"/>
              </w:trPr>
              <w:tc>
                <w:tcPr>
                  <w:tcW w:w="1723" w:type="dxa"/>
                </w:tcPr>
                <w:p w:rsidR="00DB0701" w:rsidRPr="00172AC3" w:rsidRDefault="00DB0701" w:rsidP="00DB0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72A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1985" w:type="dxa"/>
                </w:tcPr>
                <w:p w:rsidR="00DB0701" w:rsidRPr="00172AC3" w:rsidRDefault="00DB0701" w:rsidP="00DB0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72A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2126" w:type="dxa"/>
                </w:tcPr>
                <w:p w:rsidR="00DB0701" w:rsidRPr="00172AC3" w:rsidRDefault="00DB0701" w:rsidP="00DB070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72AC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DB0701" w:rsidRPr="002D3F6E" w:rsidTr="002C29C4">
              <w:trPr>
                <w:trHeight w:val="111"/>
              </w:trPr>
              <w:tc>
                <w:tcPr>
                  <w:tcW w:w="1723" w:type="dxa"/>
                </w:tcPr>
                <w:p w:rsidR="00DB0701" w:rsidRPr="00172AC3" w:rsidRDefault="00DB0701" w:rsidP="00DB07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DB0701" w:rsidRPr="00172AC3" w:rsidRDefault="00DB0701" w:rsidP="00DB07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DB0701" w:rsidRPr="00172AC3" w:rsidRDefault="00DB0701" w:rsidP="00DB07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985" w:type="dxa"/>
                </w:tcPr>
                <w:p w:rsidR="00DB0701" w:rsidRPr="00172AC3" w:rsidRDefault="00DB0701" w:rsidP="00DB07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126" w:type="dxa"/>
                </w:tcPr>
                <w:p w:rsidR="00DB0701" w:rsidRPr="00172AC3" w:rsidRDefault="00DB0701" w:rsidP="00DB070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B0701" w:rsidRPr="00B05A4D" w:rsidRDefault="00DB0701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A4D" w:rsidRDefault="00B05A4D" w:rsidP="002C29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17B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Қолдану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8</w:t>
            </w:r>
            <w:r w:rsidRPr="00F17B3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минут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«Шеңберлі ақпарат» </w:t>
            </w:r>
            <w:r w:rsidRPr="00E127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Постер жасату.</w:t>
            </w:r>
          </w:p>
          <w:p w:rsidR="00DB0701" w:rsidRDefault="00B05A4D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5A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Bilim lang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ауаның құрамы.Ауда оттектің барын қалай дәлелдей аламыз? Ауадағы көмірқышқыл газын анықтау.</w:t>
            </w:r>
          </w:p>
          <w:p w:rsidR="00B05A4D" w:rsidRPr="00DB0701" w:rsidRDefault="00DB0701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Ауаны ластаушылар.</w:t>
            </w:r>
            <w:r w:rsidR="00B05A4D" w:rsidRPr="00763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Жалпыға арналған тапсырма:</w:t>
            </w:r>
          </w:p>
          <w:p w:rsidR="00DB0701" w:rsidRDefault="00B05A4D" w:rsidP="00DB07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жаңа білімге сай оқулықты қолдана отырып өз түсінгендерін постерге түсіреді.</w:t>
            </w:r>
          </w:p>
          <w:p w:rsidR="00DB0701" w:rsidRPr="00DB0701" w:rsidRDefault="00DB0701" w:rsidP="00DB07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«Бағдаршам» әдісі арқылы бағалайды.</w:t>
            </w:r>
          </w:p>
          <w:p w:rsidR="00B05A4D" w:rsidRPr="00DB0701" w:rsidRDefault="00B05A4D" w:rsidP="00DB07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Ауаның құрамына алғаш тәжірибе жасаған француз ғалым А. Лавуазье . Ауаның құрамы:</w:t>
            </w:r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>2) Тәжірибе жасау</w:t>
            </w:r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  <w:t xml:space="preserve">Ауаның сапалық құрамын анықтау үшін мынадай тәжірибе жасайық. Кристалдандырғышқа су құйып алып, судың бетінде қалқып жүретін пенопластка жіңішке шырақ (парафиннен жасалған) орнатып, оны жағып суға саламыз да, шырақты сыртында 5 бөлікке бөлінген белгісі бар, цилиндрмен жабамыз. </w:t>
            </w:r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Біраздан кейін су цилиндр бойымен оның көлемінің 1/5 бөлігіне көтерілгенін байқаймыз. Бұдан шығатын қорытынды - ауаның көлемі бойынша 20%-ы оттегі, ол шырақтың жануына жұмсалды .</w:t>
            </w:r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2 </w:t>
            </w:r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78 %   О</w:t>
            </w:r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= 21%    </w:t>
            </w:r>
            <w:proofErr w:type="spellStart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инертті</w:t>
            </w:r>
            <w:proofErr w:type="spellEnd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газ- 0,94</w:t>
            </w:r>
            <w:proofErr w:type="gramStart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  CO</w:t>
            </w:r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=0.03% </w:t>
            </w:r>
            <w:proofErr w:type="spellStart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Жердің</w:t>
            </w:r>
            <w:proofErr w:type="spellEnd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ауа</w:t>
            </w:r>
            <w:proofErr w:type="spellEnd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қабаты</w:t>
            </w:r>
            <w:proofErr w:type="spellEnd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-атмосфера </w:t>
            </w:r>
            <w:proofErr w:type="spellStart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</w:t>
            </w:r>
            <w:proofErr w:type="spellEnd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аталады</w:t>
            </w:r>
            <w:proofErr w:type="spellEnd"/>
            <w:r w:rsidRPr="00DB0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5A4D" w:rsidRPr="00DB0701" w:rsidRDefault="00B05A4D" w:rsidP="002C29C4">
            <w:pPr>
              <w:pStyle w:val="a8"/>
              <w:shd w:val="clear" w:color="auto" w:fill="FFFFFF"/>
              <w:rPr>
                <w:color w:val="000000"/>
              </w:rPr>
            </w:pPr>
            <w:proofErr w:type="spellStart"/>
            <w:r w:rsidRPr="00DB0701">
              <w:rPr>
                <w:b/>
                <w:bCs/>
                <w:color w:val="002060"/>
              </w:rPr>
              <w:t>Ауаның</w:t>
            </w:r>
            <w:proofErr w:type="spellEnd"/>
            <w:r w:rsidRPr="00DB0701">
              <w:rPr>
                <w:b/>
                <w:bCs/>
                <w:color w:val="002060"/>
              </w:rPr>
              <w:t xml:space="preserve"> </w:t>
            </w:r>
            <w:proofErr w:type="spellStart"/>
            <w:r w:rsidRPr="00DB0701">
              <w:rPr>
                <w:b/>
                <w:bCs/>
                <w:color w:val="002060"/>
              </w:rPr>
              <w:t>қасиеттері</w:t>
            </w:r>
            <w:proofErr w:type="spellEnd"/>
            <w:r w:rsidRPr="00DB0701">
              <w:rPr>
                <w:b/>
                <w:bCs/>
                <w:color w:val="002060"/>
              </w:rPr>
              <w:t>:</w:t>
            </w:r>
          </w:p>
          <w:p w:rsidR="00B05A4D" w:rsidRPr="00DB0701" w:rsidRDefault="00B05A4D" w:rsidP="002C29C4">
            <w:pPr>
              <w:pStyle w:val="a8"/>
              <w:shd w:val="clear" w:color="auto" w:fill="FFFFFF"/>
              <w:rPr>
                <w:color w:val="000000"/>
              </w:rPr>
            </w:pPr>
            <w:proofErr w:type="spellStart"/>
            <w:r w:rsidRPr="00DB0701">
              <w:rPr>
                <w:color w:val="002060"/>
              </w:rPr>
              <w:t>Ауа-мөлдір</w:t>
            </w:r>
            <w:proofErr w:type="spellEnd"/>
            <w:r w:rsidRPr="00DB0701">
              <w:rPr>
                <w:color w:val="002060"/>
              </w:rPr>
              <w:t xml:space="preserve">, </w:t>
            </w:r>
            <w:proofErr w:type="spellStart"/>
            <w:r w:rsidRPr="00DB0701">
              <w:rPr>
                <w:color w:val="002060"/>
              </w:rPr>
              <w:t>түссіз</w:t>
            </w:r>
            <w:proofErr w:type="spellEnd"/>
            <w:r w:rsidRPr="00DB0701">
              <w:rPr>
                <w:color w:val="002060"/>
              </w:rPr>
              <w:t xml:space="preserve">. </w:t>
            </w:r>
            <w:proofErr w:type="spellStart"/>
            <w:r w:rsidRPr="00DB0701">
              <w:rPr>
                <w:color w:val="002060"/>
              </w:rPr>
              <w:t>Бұл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туралы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ол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арқылы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барлық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қоршаған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заттарды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proofErr w:type="gramStart"/>
            <w:r w:rsidRPr="00DB0701">
              <w:rPr>
                <w:color w:val="002060"/>
              </w:rPr>
              <w:t>көретініміз</w:t>
            </w:r>
            <w:proofErr w:type="spellEnd"/>
            <w:r w:rsidRPr="00DB0701">
              <w:rPr>
                <w:color w:val="002060"/>
              </w:rPr>
              <w:t xml:space="preserve"> .</w:t>
            </w:r>
            <w:proofErr w:type="gramEnd"/>
            <w:r w:rsidRPr="00DB0701">
              <w:rPr>
                <w:color w:val="000000"/>
              </w:rPr>
              <w:t> </w:t>
            </w:r>
            <w:proofErr w:type="spellStart"/>
            <w:r w:rsidRPr="00DB0701">
              <w:rPr>
                <w:color w:val="002060"/>
              </w:rPr>
              <w:t>Ауа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серпімді</w:t>
            </w:r>
            <w:proofErr w:type="spellEnd"/>
            <w:r w:rsidRPr="00DB0701">
              <w:rPr>
                <w:color w:val="002060"/>
              </w:rPr>
              <w:t xml:space="preserve">, </w:t>
            </w:r>
            <w:proofErr w:type="spellStart"/>
            <w:r w:rsidRPr="00DB0701">
              <w:rPr>
                <w:color w:val="002060"/>
              </w:rPr>
              <w:t>сығылады</w:t>
            </w:r>
            <w:proofErr w:type="spellEnd"/>
            <w:r w:rsidRPr="00DB0701">
              <w:rPr>
                <w:color w:val="002060"/>
              </w:rPr>
              <w:t xml:space="preserve">. </w:t>
            </w:r>
            <w:proofErr w:type="spellStart"/>
            <w:r w:rsidRPr="00DB0701">
              <w:rPr>
                <w:color w:val="002060"/>
              </w:rPr>
              <w:t>Допты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алайық</w:t>
            </w:r>
            <w:proofErr w:type="spellEnd"/>
            <w:r w:rsidRPr="00DB0701">
              <w:rPr>
                <w:color w:val="002060"/>
              </w:rPr>
              <w:t xml:space="preserve">. Оны </w:t>
            </w:r>
            <w:proofErr w:type="spellStart"/>
            <w:r w:rsidRPr="00DB0701">
              <w:rPr>
                <w:color w:val="002060"/>
              </w:rPr>
              <w:t>қолыммен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қысамыз</w:t>
            </w:r>
            <w:proofErr w:type="spellEnd"/>
            <w:r w:rsidRPr="00DB0701">
              <w:rPr>
                <w:color w:val="002060"/>
              </w:rPr>
              <w:t xml:space="preserve">. </w:t>
            </w:r>
            <w:proofErr w:type="spellStart"/>
            <w:r w:rsidRPr="00DB0701">
              <w:rPr>
                <w:color w:val="002060"/>
              </w:rPr>
              <w:t>Бүйірі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қабысады</w:t>
            </w:r>
            <w:proofErr w:type="spellEnd"/>
            <w:r w:rsidRPr="00DB0701">
              <w:rPr>
                <w:color w:val="002060"/>
              </w:rPr>
              <w:t xml:space="preserve">. </w:t>
            </w:r>
            <w:proofErr w:type="spellStart"/>
            <w:r w:rsidRPr="00DB0701">
              <w:rPr>
                <w:color w:val="002060"/>
              </w:rPr>
              <w:t>Бұл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кезде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ішіндегі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ауа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сығылады</w:t>
            </w:r>
            <w:proofErr w:type="spellEnd"/>
            <w:r w:rsidRPr="00DB0701">
              <w:rPr>
                <w:color w:val="002060"/>
              </w:rPr>
              <w:t xml:space="preserve">. </w:t>
            </w:r>
            <w:proofErr w:type="spellStart"/>
            <w:r w:rsidRPr="00DB0701">
              <w:rPr>
                <w:color w:val="002060"/>
              </w:rPr>
              <w:t>Қолымызды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жіберсем</w:t>
            </w:r>
            <w:proofErr w:type="spellEnd"/>
            <w:r w:rsidRPr="00DB0701">
              <w:rPr>
                <w:color w:val="002060"/>
              </w:rPr>
              <w:t xml:space="preserve">, </w:t>
            </w:r>
            <w:proofErr w:type="spellStart"/>
            <w:r w:rsidRPr="00DB0701">
              <w:rPr>
                <w:color w:val="002060"/>
              </w:rPr>
              <w:t>серпіліп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қайта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орнына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келеді</w:t>
            </w:r>
            <w:proofErr w:type="spellEnd"/>
            <w:r w:rsidRPr="00DB0701">
              <w:rPr>
                <w:color w:val="002060"/>
              </w:rPr>
              <w:t xml:space="preserve">. </w:t>
            </w:r>
            <w:proofErr w:type="spellStart"/>
            <w:r w:rsidRPr="00DB0701">
              <w:rPr>
                <w:color w:val="002060"/>
              </w:rPr>
              <w:t>Серпіліп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тұрған</w:t>
            </w:r>
            <w:proofErr w:type="spellEnd"/>
            <w:r w:rsidRPr="00DB0701">
              <w:rPr>
                <w:color w:val="002060"/>
              </w:rPr>
              <w:t xml:space="preserve"> - </w:t>
            </w:r>
            <w:proofErr w:type="spellStart"/>
            <w:proofErr w:type="gramStart"/>
            <w:r w:rsidRPr="00DB0701">
              <w:rPr>
                <w:color w:val="002060"/>
              </w:rPr>
              <w:t>ауа</w:t>
            </w:r>
            <w:proofErr w:type="spellEnd"/>
            <w:r w:rsidRPr="00DB0701">
              <w:rPr>
                <w:color w:val="002060"/>
              </w:rPr>
              <w:t>..</w:t>
            </w:r>
            <w:proofErr w:type="gramEnd"/>
            <w:r w:rsidRPr="00DB0701">
              <w:rPr>
                <w:color w:val="000000"/>
              </w:rPr>
              <w:t> </w:t>
            </w:r>
            <w:r w:rsidRPr="00DB0701">
              <w:rPr>
                <w:b/>
                <w:bCs/>
                <w:color w:val="002060"/>
              </w:rPr>
              <w:t>СЕН БІЛЕСІҢ БЕ?</w:t>
            </w:r>
          </w:p>
          <w:p w:rsidR="00B05A4D" w:rsidRPr="00DB0701" w:rsidRDefault="00B05A4D" w:rsidP="00B05A4D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color w:val="000000"/>
              </w:rPr>
            </w:pPr>
            <w:r w:rsidRPr="00DB0701">
              <w:rPr>
                <w:color w:val="002060"/>
              </w:rPr>
              <w:t xml:space="preserve">Адам </w:t>
            </w:r>
            <w:proofErr w:type="spellStart"/>
            <w:r w:rsidRPr="00DB0701">
              <w:rPr>
                <w:color w:val="002060"/>
              </w:rPr>
              <w:t>құрамында</w:t>
            </w:r>
            <w:proofErr w:type="spellEnd"/>
            <w:r w:rsidRPr="00DB0701">
              <w:rPr>
                <w:color w:val="002060"/>
              </w:rPr>
              <w:t xml:space="preserve"> 21% оттек, 79% азот, 0,03% </w:t>
            </w:r>
            <w:proofErr w:type="spellStart"/>
            <w:r w:rsidRPr="00DB0701">
              <w:rPr>
                <w:color w:val="002060"/>
              </w:rPr>
              <w:t>көмірқышқылы</w:t>
            </w:r>
            <w:proofErr w:type="spellEnd"/>
            <w:r w:rsidRPr="00DB0701">
              <w:rPr>
                <w:color w:val="002060"/>
              </w:rPr>
              <w:t xml:space="preserve"> бар </w:t>
            </w:r>
            <w:proofErr w:type="spellStart"/>
            <w:r w:rsidRPr="00DB0701">
              <w:rPr>
                <w:color w:val="002060"/>
              </w:rPr>
              <w:t>атмосфералық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ауамен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тыныс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алады</w:t>
            </w:r>
            <w:proofErr w:type="spellEnd"/>
            <w:r w:rsidRPr="00DB0701">
              <w:rPr>
                <w:color w:val="002060"/>
              </w:rPr>
              <w:t xml:space="preserve">. </w:t>
            </w:r>
            <w:proofErr w:type="spellStart"/>
            <w:r w:rsidRPr="00DB0701">
              <w:rPr>
                <w:color w:val="002060"/>
              </w:rPr>
              <w:t>Дем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шығарғандағы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ауада</w:t>
            </w:r>
            <w:proofErr w:type="spellEnd"/>
            <w:r w:rsidRPr="00DB0701">
              <w:rPr>
                <w:color w:val="002060"/>
              </w:rPr>
              <w:t xml:space="preserve"> 16% оттек, 4,0% </w:t>
            </w:r>
            <w:proofErr w:type="spellStart"/>
            <w:r w:rsidRPr="00DB0701">
              <w:rPr>
                <w:color w:val="002060"/>
              </w:rPr>
              <w:t>көмірқышқылы</w:t>
            </w:r>
            <w:proofErr w:type="spellEnd"/>
            <w:r w:rsidRPr="00DB0701">
              <w:rPr>
                <w:color w:val="002060"/>
              </w:rPr>
              <w:t xml:space="preserve">, 79% азот </w:t>
            </w:r>
            <w:proofErr w:type="spellStart"/>
            <w:r w:rsidRPr="00DB0701">
              <w:rPr>
                <w:color w:val="002060"/>
              </w:rPr>
              <w:t>болады</w:t>
            </w:r>
            <w:proofErr w:type="spellEnd"/>
            <w:r w:rsidRPr="00DB0701">
              <w:rPr>
                <w:color w:val="002060"/>
              </w:rPr>
              <w:t xml:space="preserve">. </w:t>
            </w:r>
            <w:proofErr w:type="spellStart"/>
            <w:r w:rsidRPr="00DB0701">
              <w:rPr>
                <w:color w:val="002060"/>
              </w:rPr>
              <w:t>Дем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алғандағы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және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дем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шығарғандағы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ауа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құрамындағы</w:t>
            </w:r>
            <w:proofErr w:type="spellEnd"/>
            <w:r w:rsidRPr="00DB0701">
              <w:rPr>
                <w:color w:val="002060"/>
              </w:rPr>
              <w:t xml:space="preserve"> оттек пен </w:t>
            </w:r>
            <w:proofErr w:type="spellStart"/>
            <w:r w:rsidRPr="00DB0701">
              <w:rPr>
                <w:color w:val="002060"/>
              </w:rPr>
              <w:t>көмірқышқыл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газының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айырмашылығы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өкпедегі</w:t>
            </w:r>
            <w:proofErr w:type="spellEnd"/>
            <w:r w:rsidRPr="00DB0701">
              <w:rPr>
                <w:color w:val="002060"/>
              </w:rPr>
              <w:t xml:space="preserve"> газ </w:t>
            </w:r>
            <w:proofErr w:type="spellStart"/>
            <w:r w:rsidRPr="00DB0701">
              <w:rPr>
                <w:color w:val="002060"/>
              </w:rPr>
              <w:t>алмасу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нәтижесі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болып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табылады</w:t>
            </w:r>
            <w:proofErr w:type="spellEnd"/>
            <w:r w:rsidRPr="00DB0701">
              <w:rPr>
                <w:color w:val="002060"/>
              </w:rPr>
              <w:t>.</w:t>
            </w:r>
          </w:p>
          <w:p w:rsidR="00B05A4D" w:rsidRPr="00DB0701" w:rsidRDefault="00B05A4D" w:rsidP="00B05A4D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color w:val="000000"/>
              </w:rPr>
            </w:pPr>
            <w:r w:rsidRPr="00DB0701">
              <w:rPr>
                <w:color w:val="002060"/>
              </w:rPr>
              <w:t xml:space="preserve">Адам бар </w:t>
            </w:r>
            <w:proofErr w:type="spellStart"/>
            <w:r w:rsidRPr="00DB0701">
              <w:rPr>
                <w:color w:val="002060"/>
              </w:rPr>
              <w:t>жоғы</w:t>
            </w:r>
            <w:proofErr w:type="spellEnd"/>
            <w:r w:rsidRPr="00DB0701">
              <w:rPr>
                <w:color w:val="002060"/>
              </w:rPr>
              <w:t xml:space="preserve"> 2 минут </w:t>
            </w:r>
            <w:proofErr w:type="spellStart"/>
            <w:r w:rsidRPr="00DB0701">
              <w:rPr>
                <w:color w:val="002060"/>
              </w:rPr>
              <w:t>ғана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дем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алмай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тұра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алады</w:t>
            </w:r>
            <w:proofErr w:type="spellEnd"/>
            <w:r w:rsidRPr="00DB0701">
              <w:rPr>
                <w:color w:val="002060"/>
              </w:rPr>
              <w:t>.</w:t>
            </w:r>
          </w:p>
          <w:p w:rsidR="00B05A4D" w:rsidRPr="00DB0701" w:rsidRDefault="00B05A4D" w:rsidP="00B05A4D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color w:val="000000"/>
              </w:rPr>
            </w:pPr>
            <w:proofErr w:type="spellStart"/>
            <w:r w:rsidRPr="00DB0701">
              <w:rPr>
                <w:color w:val="002060"/>
              </w:rPr>
              <w:t>Мектеп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сыныбында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сабақ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басталғанға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дейін</w:t>
            </w:r>
            <w:proofErr w:type="spellEnd"/>
            <w:r w:rsidRPr="00DB0701">
              <w:rPr>
                <w:color w:val="002060"/>
              </w:rPr>
              <w:t xml:space="preserve">, </w:t>
            </w:r>
            <w:proofErr w:type="spellStart"/>
            <w:r w:rsidRPr="00DB0701">
              <w:rPr>
                <w:color w:val="002060"/>
              </w:rPr>
              <w:t>шамамен</w:t>
            </w:r>
            <w:proofErr w:type="spellEnd"/>
            <w:r w:rsidRPr="00DB0701">
              <w:rPr>
                <w:color w:val="002060"/>
              </w:rPr>
              <w:t>, 1м</w:t>
            </w:r>
            <w:r w:rsidRPr="00DB0701">
              <w:rPr>
                <w:color w:val="002060"/>
                <w:vertAlign w:val="superscript"/>
              </w:rPr>
              <w:t>3</w:t>
            </w:r>
            <w:r w:rsidRPr="00DB0701">
              <w:rPr>
                <w:color w:val="002060"/>
              </w:rPr>
              <w:t xml:space="preserve">-де 2600 микроб, ал І </w:t>
            </w:r>
            <w:proofErr w:type="spellStart"/>
            <w:r w:rsidRPr="00DB0701">
              <w:rPr>
                <w:color w:val="002060"/>
              </w:rPr>
              <w:t>ауысым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сабағы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аяқталғанда</w:t>
            </w:r>
            <w:proofErr w:type="spellEnd"/>
            <w:r w:rsidRPr="00DB0701">
              <w:rPr>
                <w:color w:val="002060"/>
              </w:rPr>
              <w:t xml:space="preserve"> 13500 микроб </w:t>
            </w:r>
            <w:proofErr w:type="spellStart"/>
            <w:r w:rsidRPr="00DB0701">
              <w:rPr>
                <w:color w:val="002060"/>
              </w:rPr>
              <w:t>болатыны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есептелген</w:t>
            </w:r>
            <w:proofErr w:type="spellEnd"/>
            <w:r w:rsidRPr="00DB0701">
              <w:rPr>
                <w:color w:val="002060"/>
              </w:rPr>
              <w:t>.</w:t>
            </w:r>
          </w:p>
          <w:p w:rsidR="00B05A4D" w:rsidRPr="00DB0701" w:rsidRDefault="00B05A4D" w:rsidP="00B05A4D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color w:val="000000"/>
              </w:rPr>
            </w:pPr>
            <w:proofErr w:type="spellStart"/>
            <w:r w:rsidRPr="00DB0701">
              <w:rPr>
                <w:color w:val="002060"/>
              </w:rPr>
              <w:t>Нашар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желдетілген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бөлмедегі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ауа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құрамында</w:t>
            </w:r>
            <w:proofErr w:type="spellEnd"/>
            <w:r w:rsidRPr="00DB0701">
              <w:rPr>
                <w:color w:val="002060"/>
              </w:rPr>
              <w:t xml:space="preserve"> 0,1% дан </w:t>
            </w:r>
            <w:proofErr w:type="spellStart"/>
            <w:r w:rsidRPr="00DB0701">
              <w:rPr>
                <w:color w:val="002060"/>
              </w:rPr>
              <w:t>артық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көмірқышқыл</w:t>
            </w:r>
            <w:proofErr w:type="spellEnd"/>
            <w:r w:rsidRPr="00DB0701">
              <w:rPr>
                <w:color w:val="002060"/>
              </w:rPr>
              <w:t xml:space="preserve"> газы СО</w:t>
            </w:r>
            <w:r w:rsidRPr="00DB0701">
              <w:rPr>
                <w:color w:val="002060"/>
                <w:vertAlign w:val="subscript"/>
              </w:rPr>
              <w:t>2</w:t>
            </w:r>
            <w:r w:rsidRPr="00DB0701">
              <w:rPr>
                <w:color w:val="002060"/>
              </w:rPr>
              <w:t> </w:t>
            </w:r>
            <w:proofErr w:type="spellStart"/>
            <w:r w:rsidRPr="00DB0701">
              <w:rPr>
                <w:color w:val="002060"/>
              </w:rPr>
              <w:t>болады</w:t>
            </w:r>
            <w:proofErr w:type="spellEnd"/>
            <w:r w:rsidRPr="00DB0701">
              <w:rPr>
                <w:color w:val="002060"/>
              </w:rPr>
              <w:t xml:space="preserve">. </w:t>
            </w:r>
            <w:proofErr w:type="spellStart"/>
            <w:r w:rsidRPr="00DB0701">
              <w:rPr>
                <w:color w:val="002060"/>
              </w:rPr>
              <w:t>Бұл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адам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үшін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зиянды</w:t>
            </w:r>
            <w:proofErr w:type="spellEnd"/>
            <w:r w:rsidRPr="00DB0701">
              <w:rPr>
                <w:color w:val="002060"/>
              </w:rPr>
              <w:t>.</w:t>
            </w:r>
          </w:p>
          <w:p w:rsidR="00B05A4D" w:rsidRPr="00DB0701" w:rsidRDefault="00B05A4D" w:rsidP="00B05A4D">
            <w:pPr>
              <w:pStyle w:val="a8"/>
              <w:numPr>
                <w:ilvl w:val="0"/>
                <w:numId w:val="2"/>
              </w:numPr>
              <w:shd w:val="clear" w:color="auto" w:fill="FFFFFF"/>
              <w:rPr>
                <w:color w:val="000000"/>
              </w:rPr>
            </w:pPr>
            <w:proofErr w:type="spellStart"/>
            <w:r w:rsidRPr="00DB0701">
              <w:rPr>
                <w:color w:val="002060"/>
              </w:rPr>
              <w:t>Қалалардағы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зауыт</w:t>
            </w:r>
            <w:proofErr w:type="spellEnd"/>
            <w:r w:rsidRPr="00DB0701">
              <w:rPr>
                <w:color w:val="002060"/>
              </w:rPr>
              <w:t xml:space="preserve">, </w:t>
            </w:r>
            <w:proofErr w:type="spellStart"/>
            <w:r w:rsidRPr="00DB0701">
              <w:rPr>
                <w:color w:val="002060"/>
              </w:rPr>
              <w:t>фабрикалардан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бөлінетін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улы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газдардың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әсерінен</w:t>
            </w:r>
            <w:proofErr w:type="spellEnd"/>
            <w:r w:rsidRPr="00DB0701">
              <w:rPr>
                <w:color w:val="002060"/>
              </w:rPr>
              <w:t xml:space="preserve">, </w:t>
            </w:r>
            <w:proofErr w:type="spellStart"/>
            <w:r w:rsidRPr="00DB0701">
              <w:rPr>
                <w:color w:val="002060"/>
              </w:rPr>
              <w:t>зиянды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жағдайлардан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өсімдіктердің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зат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алмасу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процесі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баяулайды</w:t>
            </w:r>
            <w:proofErr w:type="spellEnd"/>
            <w:r w:rsidRPr="00DB0701">
              <w:rPr>
                <w:color w:val="002060"/>
              </w:rPr>
              <w:t xml:space="preserve">. </w:t>
            </w:r>
            <w:proofErr w:type="spellStart"/>
            <w:r w:rsidRPr="00DB0701">
              <w:rPr>
                <w:color w:val="002060"/>
              </w:rPr>
              <w:t>Мысалы</w:t>
            </w:r>
            <w:proofErr w:type="spellEnd"/>
            <w:r w:rsidRPr="00DB0701">
              <w:rPr>
                <w:color w:val="002060"/>
              </w:rPr>
              <w:t xml:space="preserve">: </w:t>
            </w:r>
            <w:proofErr w:type="spellStart"/>
            <w:r w:rsidRPr="00DB0701">
              <w:rPr>
                <w:color w:val="002060"/>
              </w:rPr>
              <w:t>жөке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ағашы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орманда</w:t>
            </w:r>
            <w:proofErr w:type="spellEnd"/>
            <w:r w:rsidRPr="00DB0701">
              <w:rPr>
                <w:color w:val="002060"/>
              </w:rPr>
              <w:t xml:space="preserve"> 400 </w:t>
            </w:r>
            <w:proofErr w:type="spellStart"/>
            <w:r w:rsidRPr="00DB0701">
              <w:rPr>
                <w:color w:val="002060"/>
              </w:rPr>
              <w:t>жыл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өмір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сүрсе</w:t>
            </w:r>
            <w:proofErr w:type="spellEnd"/>
            <w:r w:rsidRPr="00DB0701">
              <w:rPr>
                <w:color w:val="002060"/>
              </w:rPr>
              <w:t xml:space="preserve">, </w:t>
            </w:r>
            <w:proofErr w:type="spellStart"/>
            <w:r w:rsidRPr="00DB0701">
              <w:rPr>
                <w:color w:val="002060"/>
              </w:rPr>
              <w:t>қалада</w:t>
            </w:r>
            <w:proofErr w:type="spellEnd"/>
            <w:r w:rsidRPr="00DB0701">
              <w:rPr>
                <w:color w:val="002060"/>
              </w:rPr>
              <w:t xml:space="preserve"> не бары 50-80 </w:t>
            </w:r>
            <w:proofErr w:type="spellStart"/>
            <w:r w:rsidRPr="00DB0701">
              <w:rPr>
                <w:color w:val="002060"/>
              </w:rPr>
              <w:t>жыл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ғана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өмір</w:t>
            </w:r>
            <w:proofErr w:type="spellEnd"/>
            <w:r w:rsidRPr="00DB0701">
              <w:rPr>
                <w:color w:val="002060"/>
              </w:rPr>
              <w:t xml:space="preserve"> </w:t>
            </w:r>
            <w:proofErr w:type="spellStart"/>
            <w:r w:rsidRPr="00DB0701">
              <w:rPr>
                <w:color w:val="002060"/>
              </w:rPr>
              <w:t>сүреді</w:t>
            </w:r>
            <w:proofErr w:type="spellEnd"/>
            <w:r w:rsidRPr="00DB0701">
              <w:rPr>
                <w:color w:val="002060"/>
              </w:rPr>
              <w:t>.</w:t>
            </w:r>
          </w:p>
          <w:p w:rsidR="00B05A4D" w:rsidRPr="00DB0701" w:rsidRDefault="00B05A4D" w:rsidP="002C29C4">
            <w:pPr>
              <w:pStyle w:val="a8"/>
              <w:rPr>
                <w:rFonts w:ascii="Tahoma" w:hAnsi="Tahoma" w:cs="Tahoma"/>
                <w:color w:val="000000"/>
              </w:rPr>
            </w:pPr>
            <w:r w:rsidRPr="00DB0701">
              <w:rPr>
                <w:color w:val="000000"/>
              </w:rPr>
              <w:t xml:space="preserve">Ал </w:t>
            </w:r>
            <w:proofErr w:type="spellStart"/>
            <w:r w:rsidRPr="00DB0701">
              <w:rPr>
                <w:color w:val="000000"/>
              </w:rPr>
              <w:t>атмосфераны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ластайтын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заттар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өте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көп.Әртүрлі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өндірістік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қондырғылар</w:t>
            </w:r>
            <w:proofErr w:type="spellEnd"/>
            <w:r w:rsidRPr="00DB0701">
              <w:rPr>
                <w:color w:val="000000"/>
              </w:rPr>
              <w:t xml:space="preserve"> мен </w:t>
            </w:r>
            <w:proofErr w:type="spellStart"/>
            <w:r w:rsidRPr="00DB0701">
              <w:rPr>
                <w:color w:val="000000"/>
              </w:rPr>
              <w:t>қозғағыштардың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шектен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тыс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жұмыс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proofErr w:type="gramStart"/>
            <w:r w:rsidRPr="00DB0701">
              <w:rPr>
                <w:color w:val="000000"/>
              </w:rPr>
              <w:t>істеуі</w:t>
            </w:r>
            <w:proofErr w:type="spellEnd"/>
            <w:r w:rsidRPr="00DB0701">
              <w:rPr>
                <w:color w:val="000000"/>
              </w:rPr>
              <w:t>,,</w:t>
            </w:r>
            <w:proofErr w:type="spellStart"/>
            <w:proofErr w:type="gramEnd"/>
            <w:r w:rsidRPr="00DB0701">
              <w:rPr>
                <w:color w:val="000000"/>
              </w:rPr>
              <w:t>көліктерден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шыққан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түтіндер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атмосфераның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ластануына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әкеп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соғады,сөйтіп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тірі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ағзалардың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тіршілігіне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қауіп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тудырады</w:t>
            </w:r>
            <w:proofErr w:type="spellEnd"/>
            <w:r w:rsidRPr="00DB0701">
              <w:rPr>
                <w:color w:val="000000"/>
              </w:rPr>
              <w:t xml:space="preserve">. </w:t>
            </w:r>
            <w:proofErr w:type="spellStart"/>
            <w:r w:rsidRPr="00DB0701">
              <w:rPr>
                <w:color w:val="000000"/>
              </w:rPr>
              <w:t>Өйткені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ауа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уланып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бұзылады.Міне</w:t>
            </w:r>
            <w:proofErr w:type="spellEnd"/>
            <w:r w:rsidRPr="00DB0701">
              <w:rPr>
                <w:color w:val="000000"/>
              </w:rPr>
              <w:t xml:space="preserve">, </w:t>
            </w:r>
            <w:proofErr w:type="spellStart"/>
            <w:r w:rsidRPr="00DB0701">
              <w:rPr>
                <w:color w:val="000000"/>
              </w:rPr>
              <w:t>сондықтан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қазіргі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уақытта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ауаны</w:t>
            </w:r>
            <w:proofErr w:type="spellEnd"/>
            <w:r w:rsidRPr="00DB0701">
              <w:rPr>
                <w:color w:val="000000"/>
              </w:rPr>
              <w:t xml:space="preserve"> таза </w:t>
            </w:r>
            <w:proofErr w:type="spellStart"/>
            <w:r w:rsidRPr="00DB0701">
              <w:rPr>
                <w:color w:val="000000"/>
              </w:rPr>
              <w:t>ұстау.ластаудан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сақтау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және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космостық</w:t>
            </w:r>
            <w:proofErr w:type="spellEnd"/>
            <w:r w:rsidRPr="00DB0701">
              <w:rPr>
                <w:color w:val="000000"/>
              </w:rPr>
              <w:t xml:space="preserve"> радиация </w:t>
            </w:r>
            <w:proofErr w:type="spellStart"/>
            <w:r w:rsidRPr="00DB0701">
              <w:rPr>
                <w:color w:val="000000"/>
              </w:rPr>
              <w:t>тозаңдарынан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қорғау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мәселелеріне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ерекше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мән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берілуі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орынды</w:t>
            </w:r>
            <w:proofErr w:type="spellEnd"/>
            <w:r w:rsidRPr="00DB0701">
              <w:rPr>
                <w:color w:val="000000"/>
              </w:rPr>
              <w:t>.</w:t>
            </w:r>
          </w:p>
          <w:p w:rsidR="00B05A4D" w:rsidRPr="00DB0701" w:rsidRDefault="00B05A4D" w:rsidP="002C29C4">
            <w:pPr>
              <w:pStyle w:val="a8"/>
              <w:rPr>
                <w:rFonts w:ascii="Tahoma" w:hAnsi="Tahoma" w:cs="Tahoma"/>
                <w:color w:val="000000"/>
              </w:rPr>
            </w:pPr>
            <w:proofErr w:type="spellStart"/>
            <w:r w:rsidRPr="00DB0701">
              <w:rPr>
                <w:color w:val="000000"/>
              </w:rPr>
              <w:t>Атақты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орыс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дәрігері</w:t>
            </w:r>
            <w:proofErr w:type="spellEnd"/>
            <w:r w:rsidRPr="00DB0701">
              <w:rPr>
                <w:color w:val="000000"/>
              </w:rPr>
              <w:t xml:space="preserve"> Ф.Ф. Эрисман «Таза </w:t>
            </w:r>
            <w:proofErr w:type="spellStart"/>
            <w:r w:rsidRPr="00DB0701">
              <w:rPr>
                <w:color w:val="000000"/>
              </w:rPr>
              <w:t>ауа</w:t>
            </w:r>
            <w:proofErr w:type="spellEnd"/>
            <w:r w:rsidRPr="00DB0701">
              <w:rPr>
                <w:color w:val="000000"/>
              </w:rPr>
              <w:t xml:space="preserve"> - </w:t>
            </w:r>
            <w:proofErr w:type="spellStart"/>
            <w:r w:rsidRPr="00DB0701">
              <w:rPr>
                <w:color w:val="000000"/>
              </w:rPr>
              <w:t>адамның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бірден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бір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санитарлық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және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эстетикалық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қажеттілігін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құрайды</w:t>
            </w:r>
            <w:proofErr w:type="spellEnd"/>
            <w:r w:rsidRPr="00DB0701">
              <w:rPr>
                <w:color w:val="000000"/>
              </w:rPr>
              <w:t xml:space="preserve">» </w:t>
            </w:r>
            <w:proofErr w:type="spellStart"/>
            <w:r w:rsidRPr="00DB0701">
              <w:rPr>
                <w:color w:val="000000"/>
              </w:rPr>
              <w:t>деді</w:t>
            </w:r>
            <w:proofErr w:type="spellEnd"/>
            <w:r w:rsidRPr="00DB0701">
              <w:rPr>
                <w:color w:val="000000"/>
              </w:rPr>
              <w:t>.</w:t>
            </w:r>
            <w:r w:rsidRPr="00DB0701">
              <w:rPr>
                <w:color w:val="000000"/>
              </w:rPr>
              <w:br/>
            </w:r>
            <w:proofErr w:type="spellStart"/>
            <w:r w:rsidRPr="00DB0701">
              <w:rPr>
                <w:color w:val="000000"/>
              </w:rPr>
              <w:t>Ауаның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ластану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себептері</w:t>
            </w:r>
            <w:proofErr w:type="spellEnd"/>
            <w:r w:rsidRPr="00DB0701">
              <w:rPr>
                <w:color w:val="000000"/>
              </w:rPr>
              <w:t>:</w:t>
            </w:r>
          </w:p>
          <w:p w:rsidR="00B05A4D" w:rsidRPr="00DB0701" w:rsidRDefault="00B05A4D" w:rsidP="00B05A4D">
            <w:pPr>
              <w:pStyle w:val="a8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DB0701">
              <w:rPr>
                <w:color w:val="000000"/>
              </w:rPr>
              <w:t>Түрлі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қалдықтар</w:t>
            </w:r>
            <w:proofErr w:type="spellEnd"/>
            <w:r w:rsidRPr="00DB0701">
              <w:rPr>
                <w:color w:val="000000"/>
              </w:rPr>
              <w:t xml:space="preserve"> (</w:t>
            </w:r>
            <w:proofErr w:type="spellStart"/>
            <w:r w:rsidRPr="00DB0701">
              <w:rPr>
                <w:color w:val="000000"/>
              </w:rPr>
              <w:t>зауыттар</w:t>
            </w:r>
            <w:proofErr w:type="spellEnd"/>
            <w:r w:rsidRPr="00DB0701">
              <w:rPr>
                <w:color w:val="000000"/>
              </w:rPr>
              <w:t xml:space="preserve"> мен </w:t>
            </w:r>
            <w:proofErr w:type="spellStart"/>
            <w:r w:rsidRPr="00DB0701">
              <w:rPr>
                <w:color w:val="000000"/>
              </w:rPr>
              <w:t>фабрикалардан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ауаны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ластайтын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әр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түрлі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қалдықтар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шығарылуы</w:t>
            </w:r>
            <w:proofErr w:type="spellEnd"/>
            <w:r w:rsidRPr="00DB0701">
              <w:rPr>
                <w:color w:val="000000"/>
              </w:rPr>
              <w:t>)</w:t>
            </w:r>
          </w:p>
          <w:p w:rsidR="00B05A4D" w:rsidRPr="00DB0701" w:rsidRDefault="00B05A4D" w:rsidP="00B05A4D">
            <w:pPr>
              <w:pStyle w:val="a8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DB0701">
              <w:rPr>
                <w:color w:val="000000"/>
              </w:rPr>
              <w:t>Орманды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кесу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gramStart"/>
            <w:r w:rsidRPr="00DB0701">
              <w:rPr>
                <w:color w:val="000000"/>
              </w:rPr>
              <w:t xml:space="preserve">( </w:t>
            </w:r>
            <w:proofErr w:type="spellStart"/>
            <w:r w:rsidRPr="00DB0701">
              <w:rPr>
                <w:color w:val="000000"/>
              </w:rPr>
              <w:t>мақал</w:t>
            </w:r>
            <w:proofErr w:type="spellEnd"/>
            <w:proofErr w:type="gram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сұрау</w:t>
            </w:r>
            <w:proofErr w:type="spellEnd"/>
            <w:r w:rsidRPr="00DB0701">
              <w:rPr>
                <w:color w:val="000000"/>
              </w:rPr>
              <w:t>.)</w:t>
            </w:r>
          </w:p>
          <w:p w:rsidR="00B05A4D" w:rsidRPr="00DB0701" w:rsidRDefault="00B05A4D" w:rsidP="00B05A4D">
            <w:pPr>
              <w:pStyle w:val="a8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</w:rPr>
            </w:pPr>
            <w:proofErr w:type="spellStart"/>
            <w:r w:rsidRPr="00DB0701">
              <w:rPr>
                <w:color w:val="000000"/>
              </w:rPr>
              <w:lastRenderedPageBreak/>
              <w:t>Улы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газдар</w:t>
            </w:r>
            <w:proofErr w:type="spellEnd"/>
            <w:r w:rsidRPr="00DB0701">
              <w:rPr>
                <w:color w:val="000000"/>
              </w:rPr>
              <w:t xml:space="preserve"> (</w:t>
            </w:r>
            <w:proofErr w:type="spellStart"/>
            <w:r w:rsidRPr="00DB0701">
              <w:rPr>
                <w:color w:val="000000"/>
              </w:rPr>
              <w:t>көліктен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шыққан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түтіндер</w:t>
            </w:r>
            <w:proofErr w:type="spellEnd"/>
            <w:r w:rsidRPr="00DB0701">
              <w:rPr>
                <w:color w:val="000000"/>
              </w:rPr>
              <w:t>)</w:t>
            </w:r>
          </w:p>
          <w:p w:rsidR="00B05A4D" w:rsidRPr="00DB0701" w:rsidRDefault="00B05A4D" w:rsidP="00B05A4D">
            <w:pPr>
              <w:pStyle w:val="a8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</w:rPr>
            </w:pPr>
            <w:r w:rsidRPr="00DB0701">
              <w:rPr>
                <w:color w:val="000000"/>
              </w:rPr>
              <w:t xml:space="preserve">Радиация (1840 </w:t>
            </w:r>
            <w:proofErr w:type="spellStart"/>
            <w:r w:rsidRPr="00DB0701">
              <w:rPr>
                <w:color w:val="000000"/>
              </w:rPr>
              <w:t>жылы</w:t>
            </w:r>
            <w:proofErr w:type="spellEnd"/>
            <w:r w:rsidRPr="00DB0701">
              <w:rPr>
                <w:color w:val="000000"/>
              </w:rPr>
              <w:t xml:space="preserve"> Семей </w:t>
            </w:r>
            <w:proofErr w:type="spellStart"/>
            <w:r w:rsidRPr="00DB0701">
              <w:rPr>
                <w:color w:val="000000"/>
              </w:rPr>
              <w:t>жеріне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ғарыштан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құлаған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қалдық</w:t>
            </w:r>
            <w:proofErr w:type="spellEnd"/>
            <w:r w:rsidRPr="00DB0701">
              <w:rPr>
                <w:color w:val="000000"/>
              </w:rPr>
              <w:t>)</w:t>
            </w:r>
          </w:p>
          <w:p w:rsidR="00B05A4D" w:rsidRPr="00DB0701" w:rsidRDefault="00B05A4D" w:rsidP="00B05A4D">
            <w:pPr>
              <w:pStyle w:val="a8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</w:rPr>
            </w:pPr>
            <w:r w:rsidRPr="00DB0701">
              <w:rPr>
                <w:color w:val="000000"/>
              </w:rPr>
              <w:t xml:space="preserve">ҚР </w:t>
            </w:r>
            <w:proofErr w:type="spellStart"/>
            <w:r w:rsidRPr="00DB0701">
              <w:rPr>
                <w:color w:val="000000"/>
              </w:rPr>
              <w:t>Конституциясындағы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ауаны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қорғау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туралы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бап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біле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жүріңдер</w:t>
            </w:r>
            <w:proofErr w:type="spellEnd"/>
            <w:r w:rsidRPr="00DB0701">
              <w:rPr>
                <w:color w:val="000000"/>
              </w:rPr>
              <w:t>.</w:t>
            </w:r>
          </w:p>
          <w:p w:rsidR="00B05A4D" w:rsidRPr="00DB0701" w:rsidRDefault="00B05A4D" w:rsidP="002C29C4">
            <w:pPr>
              <w:pStyle w:val="a8"/>
              <w:rPr>
                <w:rFonts w:ascii="Tahoma" w:hAnsi="Tahoma" w:cs="Tahoma"/>
                <w:color w:val="000000"/>
              </w:rPr>
            </w:pPr>
            <w:r w:rsidRPr="00DB0701">
              <w:rPr>
                <w:color w:val="000000"/>
              </w:rPr>
              <w:t xml:space="preserve">ҚР </w:t>
            </w:r>
            <w:proofErr w:type="spellStart"/>
            <w:r w:rsidRPr="00DB0701">
              <w:rPr>
                <w:color w:val="000000"/>
              </w:rPr>
              <w:t>Конституциясындағы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ауаны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қорғау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туралы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бап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біле</w:t>
            </w:r>
            <w:proofErr w:type="spellEnd"/>
            <w:r w:rsidRPr="00DB0701">
              <w:rPr>
                <w:color w:val="000000"/>
              </w:rPr>
              <w:t xml:space="preserve"> </w:t>
            </w:r>
            <w:proofErr w:type="spellStart"/>
            <w:r w:rsidRPr="00DB0701">
              <w:rPr>
                <w:color w:val="000000"/>
              </w:rPr>
              <w:t>жүріңдер</w:t>
            </w:r>
            <w:proofErr w:type="spellEnd"/>
            <w:r w:rsidRPr="00DB0701">
              <w:rPr>
                <w:color w:val="000000"/>
              </w:rPr>
              <w:t>.</w:t>
            </w:r>
          </w:p>
          <w:p w:rsidR="00B05A4D" w:rsidRPr="001023EA" w:rsidRDefault="00B05A4D" w:rsidP="002C2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B05A4D" w:rsidRDefault="00B05A4D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5A4D" w:rsidRDefault="00DB0701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 жаңа тақырыпты ашады.</w:t>
            </w:r>
            <w:r w:rsidR="00B05A4D" w:rsidRPr="007D5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DB0701" w:rsidRDefault="00DB0701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БББ кестесінің 1 бағанын толтырады.</w:t>
            </w:r>
          </w:p>
          <w:p w:rsidR="00DB0701" w:rsidRDefault="00DB0701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0701" w:rsidRDefault="00DB0701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5A4D" w:rsidRDefault="00B05A4D" w:rsidP="002C29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</w:p>
          <w:p w:rsidR="00B05A4D" w:rsidRDefault="00B05A4D" w:rsidP="002C29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E127E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Постер жасату.</w:t>
            </w:r>
          </w:p>
          <w:p w:rsidR="00B05A4D" w:rsidRPr="007D570B" w:rsidRDefault="00B05A4D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өз ойларын постерге жазып оқып береді. </w:t>
            </w:r>
          </w:p>
        </w:tc>
      </w:tr>
      <w:tr w:rsidR="00B05A4D" w:rsidRPr="007D570B" w:rsidTr="002C29C4">
        <w:tc>
          <w:tcPr>
            <w:tcW w:w="1832" w:type="dxa"/>
          </w:tcPr>
          <w:p w:rsidR="00B05A4D" w:rsidRDefault="00B05A4D" w:rsidP="002C29C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lastRenderedPageBreak/>
              <w:t xml:space="preserve">Сергіту сәті </w:t>
            </w:r>
          </w:p>
          <w:p w:rsidR="00B05A4D" w:rsidRPr="00406581" w:rsidRDefault="00B05A4D" w:rsidP="002C29C4">
            <w:pP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B05A4D" w:rsidRPr="00406581" w:rsidRDefault="00B05A4D" w:rsidP="002C29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4065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 xml:space="preserve">«Қыдырып қайтайық!» </w:t>
            </w:r>
          </w:p>
          <w:p w:rsidR="00B05A4D" w:rsidRPr="00F17B32" w:rsidRDefault="00DB0701" w:rsidP="002C29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би билеу</w:t>
            </w: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B05A4D" w:rsidRPr="00406581" w:rsidRDefault="00B05A4D" w:rsidP="002C2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5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«Қыдырып қайтайық!» биі</w:t>
            </w:r>
          </w:p>
          <w:p w:rsidR="00B05A4D" w:rsidRDefault="00B05A4D" w:rsidP="002C29C4">
            <w:pPr>
              <w:rPr>
                <w:sz w:val="24"/>
                <w:szCs w:val="24"/>
                <w:lang w:val="kk-KZ"/>
              </w:rPr>
            </w:pPr>
          </w:p>
        </w:tc>
      </w:tr>
      <w:tr w:rsidR="00B05A4D" w:rsidRPr="002D3F6E" w:rsidTr="002C29C4">
        <w:tc>
          <w:tcPr>
            <w:tcW w:w="1832" w:type="dxa"/>
          </w:tcPr>
          <w:p w:rsidR="00B05A4D" w:rsidRPr="00BD2C72" w:rsidRDefault="00B05A4D" w:rsidP="002C29C4">
            <w:pPr>
              <w:rPr>
                <w:sz w:val="24"/>
                <w:szCs w:val="24"/>
                <w:lang w:val="kk-KZ"/>
              </w:rPr>
            </w:pPr>
            <w:r w:rsidRPr="00406581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Аяқталуы</w:t>
            </w:r>
            <w:r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 xml:space="preserve">  20 минут</w:t>
            </w:r>
          </w:p>
        </w:tc>
        <w:tc>
          <w:tcPr>
            <w:tcW w:w="6785" w:type="dxa"/>
            <w:gridSpan w:val="5"/>
            <w:tcBorders>
              <w:right w:val="single" w:sz="4" w:space="0" w:color="auto"/>
            </w:tcBorders>
          </w:tcPr>
          <w:p w:rsidR="00B05A4D" w:rsidRDefault="00B05A4D" w:rsidP="002C29C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  <w:r w:rsidRPr="00BA211B">
              <w:rPr>
                <w:b/>
                <w:color w:val="000000"/>
                <w:lang w:val="kk-KZ"/>
              </w:rPr>
              <w:t>Синтез</w:t>
            </w:r>
            <w:r w:rsidR="00DB0701">
              <w:rPr>
                <w:b/>
                <w:color w:val="000000"/>
                <w:lang w:val="kk-KZ"/>
              </w:rPr>
              <w:t>. №6 зертханалық жұмыс « Балауыз шамның жануы» . Балауызды 3 түрлі жағдайда сынайды. Ашық, стакан астында және 1 л банка астында.</w:t>
            </w:r>
          </w:p>
          <w:p w:rsidR="00DB0701" w:rsidRDefault="00DB0701" w:rsidP="002C29C4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color w:val="000000"/>
                <w:lang w:val="kk-KZ"/>
              </w:rPr>
            </w:pPr>
          </w:p>
          <w:p w:rsidR="00B05A4D" w:rsidRPr="009A018B" w:rsidRDefault="00B05A4D" w:rsidP="002C29C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kk-KZ"/>
              </w:rPr>
            </w:pPr>
          </w:p>
        </w:tc>
        <w:tc>
          <w:tcPr>
            <w:tcW w:w="2157" w:type="dxa"/>
            <w:tcBorders>
              <w:left w:val="single" w:sz="4" w:space="0" w:color="auto"/>
            </w:tcBorders>
          </w:tcPr>
          <w:p w:rsidR="00B05A4D" w:rsidRPr="00EE2E96" w:rsidRDefault="00DB0701" w:rsidP="00DB07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Тәжірибеге қорытынды жасайды.</w:t>
            </w:r>
          </w:p>
        </w:tc>
      </w:tr>
      <w:tr w:rsidR="00B05A4D" w:rsidRPr="00DB0701" w:rsidTr="002C29C4">
        <w:tc>
          <w:tcPr>
            <w:tcW w:w="10774" w:type="dxa"/>
            <w:gridSpan w:val="7"/>
          </w:tcPr>
          <w:p w:rsidR="00B05A4D" w:rsidRPr="00DB0701" w:rsidRDefault="00B05A4D" w:rsidP="002C29C4">
            <w:pP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DB070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Қосымша ақпарат</w:t>
            </w:r>
          </w:p>
          <w:p w:rsidR="00B05A4D" w:rsidRPr="00DB0701" w:rsidRDefault="00B05A4D" w:rsidP="002C29C4">
            <w:pPr>
              <w:rPr>
                <w:sz w:val="24"/>
                <w:szCs w:val="24"/>
                <w:lang w:val="kk-KZ"/>
              </w:rPr>
            </w:pPr>
          </w:p>
        </w:tc>
      </w:tr>
      <w:tr w:rsidR="00B05A4D" w:rsidRPr="00B22B5D" w:rsidTr="002C29C4"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B05A4D" w:rsidRPr="00DB0701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DB070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Саралау – Сіз қосымша</w:t>
            </w:r>
          </w:p>
          <w:p w:rsidR="00B05A4D" w:rsidRPr="00DB0701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DB070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көмек көрсетуді қалай</w:t>
            </w:r>
          </w:p>
          <w:p w:rsidR="00B05A4D" w:rsidRPr="00DB0701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DB070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жоспарлайсыз? Сіз</w:t>
            </w:r>
          </w:p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DB0701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қаб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ілеті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жоғары</w:t>
            </w:r>
            <w:proofErr w:type="spellEnd"/>
          </w:p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оқушыларға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тапсырманы</w:t>
            </w:r>
            <w:proofErr w:type="spellEnd"/>
          </w:p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күрделендіруді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қалай</w:t>
            </w:r>
            <w:proofErr w:type="spellEnd"/>
          </w:p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Оқушылардың</w:t>
            </w:r>
            <w:proofErr w:type="spellEnd"/>
          </w:p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үйренгенін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тексеруді</w:t>
            </w:r>
            <w:proofErr w:type="spellEnd"/>
          </w:p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қалай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жоспарлайсыз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4129" w:type="dxa"/>
            <w:gridSpan w:val="3"/>
            <w:tcBorders>
              <w:left w:val="single" w:sz="4" w:space="0" w:color="auto"/>
            </w:tcBorders>
          </w:tcPr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Пəнаралық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Қауіпсіздік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жəне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еңбекті</w:t>
            </w:r>
            <w:proofErr w:type="spellEnd"/>
          </w:p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қорғау</w:t>
            </w:r>
            <w:proofErr w:type="spellEnd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ережелері</w:t>
            </w:r>
            <w:proofErr w:type="spellEnd"/>
          </w:p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АКТ-мен </w:t>
            </w: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  <w:p w:rsidR="00B05A4D" w:rsidRPr="00B22B5D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Құндылықтардағы</w:t>
            </w:r>
            <w:proofErr w:type="spellEnd"/>
          </w:p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байланыс</w:t>
            </w:r>
            <w:proofErr w:type="spellEnd"/>
          </w:p>
        </w:tc>
      </w:tr>
      <w:tr w:rsidR="00B05A4D" w:rsidRPr="000645D4" w:rsidTr="002C29C4">
        <w:trPr>
          <w:trHeight w:val="3726"/>
        </w:trPr>
        <w:tc>
          <w:tcPr>
            <w:tcW w:w="2306" w:type="dxa"/>
            <w:gridSpan w:val="2"/>
            <w:tcBorders>
              <w:right w:val="single" w:sz="4" w:space="0" w:color="auto"/>
            </w:tcBorders>
          </w:tcPr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39771F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lastRenderedPageBreak/>
              <w:t>Рефлексия</w:t>
            </w:r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Сабақ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/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оқу</w:t>
            </w:r>
            <w:proofErr w:type="spellEnd"/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мақсаттары</w:t>
            </w:r>
            <w:proofErr w:type="spellEnd"/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шынайы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Бүгін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оқушылар</w:t>
            </w:r>
            <w:proofErr w:type="spellEnd"/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не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білді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Сыныптағы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ахуал</w:t>
            </w:r>
            <w:proofErr w:type="spellEnd"/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қандай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жоспарлаған</w:t>
            </w:r>
            <w:proofErr w:type="spellEnd"/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саралау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шаралары</w:t>
            </w:r>
            <w:proofErr w:type="spellEnd"/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тиімді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болды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ма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Мен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берілген</w:t>
            </w:r>
            <w:proofErr w:type="spellEnd"/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уақыт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ішінде</w:t>
            </w:r>
            <w:proofErr w:type="spellEnd"/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үлгердім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бе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 Мен</w:t>
            </w:r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өз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жоспарыма</w:t>
            </w:r>
            <w:proofErr w:type="spellEnd"/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қандай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түзетулер</w:t>
            </w:r>
            <w:proofErr w:type="spellEnd"/>
          </w:p>
          <w:p w:rsidR="00B05A4D" w:rsidRPr="0039771F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енгіздім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жəне</w:t>
            </w:r>
            <w:proofErr w:type="spellEnd"/>
          </w:p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неліктен</w:t>
            </w:r>
            <w:proofErr w:type="spellEnd"/>
            <w:r w:rsidRPr="0039771F">
              <w:rPr>
                <w:rFonts w:ascii="TimesNewRomanPSMT" w:hAnsi="TimesNewRomanPSMT" w:cs="TimesNewRomanPSMT"/>
                <w:sz w:val="18"/>
                <w:szCs w:val="18"/>
              </w:rPr>
              <w:t>?</w:t>
            </w:r>
          </w:p>
        </w:tc>
        <w:tc>
          <w:tcPr>
            <w:tcW w:w="8468" w:type="dxa"/>
            <w:gridSpan w:val="5"/>
            <w:tcBorders>
              <w:left w:val="single" w:sz="4" w:space="0" w:color="auto"/>
            </w:tcBorders>
          </w:tcPr>
          <w:p w:rsidR="00B05A4D" w:rsidRPr="008C1B61" w:rsidRDefault="00B05A4D" w:rsidP="002C29C4">
            <w:pPr>
              <w:pStyle w:val="a4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8C1B6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</w:t>
            </w:r>
            <w:r w:rsidR="00DB070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Білім қоржыны» арқылы кері байланыс.</w:t>
            </w:r>
          </w:p>
          <w:p w:rsidR="00B05A4D" w:rsidRPr="008C1B61" w:rsidRDefault="00B05A4D" w:rsidP="002C29C4">
            <w:pPr>
              <w:rPr>
                <w:sz w:val="24"/>
                <w:szCs w:val="24"/>
                <w:lang w:val="kk-KZ"/>
              </w:rPr>
            </w:pPr>
          </w:p>
        </w:tc>
      </w:tr>
      <w:tr w:rsidR="00B05A4D" w:rsidRPr="00B22B5D" w:rsidTr="002C29C4">
        <w:tc>
          <w:tcPr>
            <w:tcW w:w="10774" w:type="dxa"/>
            <w:gridSpan w:val="7"/>
          </w:tcPr>
          <w:p w:rsidR="00B05A4D" w:rsidRPr="001A3585" w:rsidRDefault="00B05A4D" w:rsidP="002C29C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</w:pPr>
            <w:r w:rsidRPr="001A3585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lang w:val="kk-KZ"/>
              </w:rPr>
              <w:t>Қорытынды бағамдау</w:t>
            </w:r>
          </w:p>
          <w:p w:rsidR="00B05A4D" w:rsidRPr="001A3585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табысты болды (оқытуды да, оқуды да ескеріңіз)?</w:t>
            </w:r>
          </w:p>
          <w:p w:rsidR="00B05A4D" w:rsidRPr="001A3585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B05A4D" w:rsidRPr="001A3585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B05A4D" w:rsidRPr="001A3585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Қандай екі нəрсе сабақты жақсарта алды (оқытуды да, оқуды да ескеріңіз)?</w:t>
            </w:r>
          </w:p>
          <w:p w:rsidR="00B05A4D" w:rsidRPr="001A3585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1:</w:t>
            </w:r>
          </w:p>
          <w:p w:rsidR="00B05A4D" w:rsidRPr="001A3585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2:</w:t>
            </w:r>
          </w:p>
          <w:p w:rsidR="00B05A4D" w:rsidRPr="001A3585" w:rsidRDefault="00B05A4D" w:rsidP="002C29C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</w:pPr>
            <w:r w:rsidRPr="001A3585">
              <w:rPr>
                <w:rFonts w:ascii="TimesNewRomanPSMT" w:hAnsi="TimesNewRomanPSMT" w:cs="TimesNewRomanPSMT"/>
                <w:sz w:val="24"/>
                <w:szCs w:val="24"/>
                <w:lang w:val="kk-KZ"/>
              </w:rPr>
              <w:t>Сабақ барысында мен сынып немесе жекелеген оқушылар туралы менің келесі сабағымды</w:t>
            </w:r>
          </w:p>
          <w:p w:rsidR="00B05A4D" w:rsidRPr="00B22B5D" w:rsidRDefault="00B05A4D" w:rsidP="002C29C4">
            <w:pPr>
              <w:rPr>
                <w:sz w:val="24"/>
                <w:szCs w:val="24"/>
              </w:rPr>
            </w:pP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жетілдіруге</w:t>
            </w:r>
            <w:proofErr w:type="spellEnd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көмектесетін</w:t>
            </w:r>
            <w:proofErr w:type="spellEnd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 xml:space="preserve"> не </w:t>
            </w:r>
            <w:proofErr w:type="spellStart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білдім</w:t>
            </w:r>
            <w:proofErr w:type="spellEnd"/>
            <w:r w:rsidRPr="00B22B5D">
              <w:rPr>
                <w:rFonts w:ascii="TimesNewRomanPSMT" w:hAnsi="TimesNewRomanPSMT" w:cs="TimesNewRomanPSMT"/>
                <w:sz w:val="24"/>
                <w:szCs w:val="24"/>
              </w:rPr>
              <w:t>?</w:t>
            </w:r>
          </w:p>
        </w:tc>
      </w:tr>
    </w:tbl>
    <w:p w:rsidR="00B05A4D" w:rsidRDefault="00B05A4D" w:rsidP="00B05A4D">
      <w:pPr>
        <w:rPr>
          <w:noProof/>
          <w:lang w:val="kk-KZ"/>
        </w:rPr>
      </w:pPr>
    </w:p>
    <w:p w:rsidR="00C82F4C" w:rsidRDefault="00C82F4C">
      <w:pPr>
        <w:rPr>
          <w:lang w:val="kk-KZ"/>
        </w:rPr>
      </w:pPr>
    </w:p>
    <w:p w:rsidR="00C6696D" w:rsidRDefault="00C6696D">
      <w:pPr>
        <w:rPr>
          <w:lang w:val="kk-KZ"/>
        </w:rPr>
      </w:pPr>
    </w:p>
    <w:p w:rsidR="00C6696D" w:rsidRDefault="00C6696D">
      <w:pPr>
        <w:rPr>
          <w:lang w:val="kk-KZ"/>
        </w:rPr>
      </w:pPr>
    </w:p>
    <w:p w:rsidR="00C6696D" w:rsidRPr="006A28A8" w:rsidRDefault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lastRenderedPageBreak/>
        <w:t>Жұптық жұмыс.</w:t>
      </w:r>
    </w:p>
    <w:p w:rsidR="00C6696D" w:rsidRPr="006A28A8" w:rsidRDefault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b/>
          <w:sz w:val="24"/>
          <w:szCs w:val="24"/>
          <w:lang w:val="kk-KZ"/>
        </w:rPr>
        <w:t>1.</w:t>
      </w:r>
      <w:r w:rsidR="00C6696D" w:rsidRPr="006A28A8">
        <w:rPr>
          <w:rFonts w:ascii="Times New Roman" w:hAnsi="Times New Roman" w:cs="Times New Roman"/>
          <w:b/>
          <w:sz w:val="24"/>
          <w:szCs w:val="24"/>
          <w:lang w:val="kk-KZ"/>
        </w:rPr>
        <w:t>Тапсырма: Химиялық элементтер мен қосылыстардың қайсысы ауаның табиғи компоненттеріне және қайсысы ластаушыларға жататынын анықтаңыз.</w:t>
      </w:r>
      <w:r w:rsidRPr="006A28A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аргон</w:t>
      </w:r>
      <w:r w:rsidR="00C6696D" w:rsidRPr="006A28A8">
        <w:rPr>
          <w:rFonts w:ascii="Times New Roman" w:hAnsi="Times New Roman" w:cs="Times New Roman"/>
          <w:sz w:val="24"/>
          <w:szCs w:val="24"/>
          <w:lang w:val="kk-KZ"/>
        </w:rPr>
        <w:t xml:space="preserve"> Ar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, азот оксидтері</w:t>
      </w:r>
      <w:r w:rsidR="00C6696D" w:rsidRPr="006A28A8">
        <w:rPr>
          <w:rFonts w:ascii="Times New Roman" w:hAnsi="Times New Roman" w:cs="Times New Roman"/>
          <w:sz w:val="24"/>
          <w:szCs w:val="24"/>
          <w:lang w:val="kk-KZ"/>
        </w:rPr>
        <w:t xml:space="preserve"> NO NO</w:t>
      </w:r>
      <w:r w:rsidR="00C6696D"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="00C6696D" w:rsidRPr="006A28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, су буы</w:t>
      </w:r>
      <w:r w:rsidR="00C6696D" w:rsidRPr="006A28A8">
        <w:rPr>
          <w:rFonts w:ascii="Times New Roman" w:hAnsi="Times New Roman" w:cs="Times New Roman"/>
          <w:sz w:val="24"/>
          <w:szCs w:val="24"/>
          <w:lang w:val="kk-KZ"/>
        </w:rPr>
        <w:t>H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O, күкірт оксидтері SO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SO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3, 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оттегіO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2 , 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азот N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, көмірқышқыл газы СО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A28A8" w:rsidRPr="006A28A8" w:rsidRDefault="006A28A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6A28A8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Ауаның табиғи құрамы:</w:t>
      </w:r>
    </w:p>
    <w:p w:rsidR="006A28A8" w:rsidRPr="006A28A8" w:rsidRDefault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Ауаны ластаушылар:</w:t>
      </w:r>
    </w:p>
    <w:p w:rsidR="006A28A8" w:rsidRPr="006A28A8" w:rsidRDefault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b/>
          <w:sz w:val="24"/>
          <w:szCs w:val="24"/>
          <w:lang w:val="kk-KZ"/>
        </w:rPr>
        <w:t>2.Тапсырма: Ауадағы газдарды құрамы бойынша кему ретімен орналастыр: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 xml:space="preserve"> оттегі, көмір(ІҮ) қышқыл газы, азот, су буы, аргон.</w:t>
      </w:r>
    </w:p>
    <w:p w:rsidR="006A28A8" w:rsidRPr="006A28A8" w:rsidRDefault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sz w:val="24"/>
          <w:szCs w:val="24"/>
          <w:lang w:val="kk-KZ"/>
        </w:rPr>
        <w:t>1.                      2.            3.          4.         5.</w:t>
      </w:r>
    </w:p>
    <w:p w:rsidR="006A28A8" w:rsidRPr="006A28A8" w:rsidRDefault="006A28A8" w:rsidP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Жұптық жұмыс.</w:t>
      </w:r>
    </w:p>
    <w:p w:rsidR="006A28A8" w:rsidRPr="006A28A8" w:rsidRDefault="006A28A8" w:rsidP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b/>
          <w:sz w:val="24"/>
          <w:szCs w:val="24"/>
          <w:lang w:val="kk-KZ"/>
        </w:rPr>
        <w:t>1.Тапсырма: Химиялық элементтер мен қосылыстардың қайсысы ауаның табиғи компоненттеріне және қайсысы ластаушыларға жататынын анықтаңыз. аргон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 xml:space="preserve"> Ar, азот оксидтері NO NO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 xml:space="preserve"> , су буыH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O, күкірт оксидтері SO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SO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3, 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оттегіO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2 , 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азот N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, көмірқышқыл газы СО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A28A8" w:rsidRPr="006A28A8" w:rsidRDefault="006A28A8" w:rsidP="006A28A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6A28A8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Ауаның табиғи құрамы:</w:t>
      </w:r>
    </w:p>
    <w:p w:rsidR="006A28A8" w:rsidRPr="006A28A8" w:rsidRDefault="006A28A8" w:rsidP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Ауаны ластаушылар:</w:t>
      </w:r>
    </w:p>
    <w:p w:rsidR="006A28A8" w:rsidRPr="006A28A8" w:rsidRDefault="006A28A8" w:rsidP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b/>
          <w:sz w:val="24"/>
          <w:szCs w:val="24"/>
          <w:lang w:val="kk-KZ"/>
        </w:rPr>
        <w:t>2.Тапсырма: Ауадағы газдарды құрамы бойынша кему ретімен орналастыр: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 xml:space="preserve"> оттегі, көмір(ІҮ) қышқыл газы, азот, су буы, аргон.</w:t>
      </w:r>
    </w:p>
    <w:p w:rsidR="006A28A8" w:rsidRPr="006A28A8" w:rsidRDefault="006A28A8" w:rsidP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sz w:val="24"/>
          <w:szCs w:val="24"/>
          <w:lang w:val="kk-KZ"/>
        </w:rPr>
        <w:t>1.                      2.            3.          4.         5.</w:t>
      </w:r>
    </w:p>
    <w:p w:rsidR="006A28A8" w:rsidRPr="006A28A8" w:rsidRDefault="006A28A8" w:rsidP="006A28A8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 w:rsidRPr="006A28A8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Жұптық жұмыс.</w:t>
      </w:r>
    </w:p>
    <w:p w:rsidR="006A28A8" w:rsidRPr="006A28A8" w:rsidRDefault="006A28A8" w:rsidP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b/>
          <w:sz w:val="24"/>
          <w:szCs w:val="24"/>
          <w:lang w:val="kk-KZ"/>
        </w:rPr>
        <w:t>1.Тапсырма: Химиялық элементтер мен қосылыстардың қайсысы ауаның табиғи компоненттеріне және қайсысы ластаушыларға жататынын анықтаңыз. аргон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 xml:space="preserve"> Ar, азот оксидтері NO NO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 xml:space="preserve"> , су буыH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O, күкірт оксидтері SO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SO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3, 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оттегіO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 xml:space="preserve">2 , 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азот N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, көмірқышқыл газы СО</w:t>
      </w:r>
      <w:r w:rsidRPr="006A28A8">
        <w:rPr>
          <w:rFonts w:ascii="Times New Roman" w:hAnsi="Times New Roman" w:cs="Times New Roman"/>
          <w:sz w:val="24"/>
          <w:szCs w:val="24"/>
          <w:vertAlign w:val="subscript"/>
          <w:lang w:val="kk-KZ"/>
        </w:rPr>
        <w:t>2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A28A8" w:rsidRPr="006A28A8" w:rsidRDefault="006A28A8" w:rsidP="006A28A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6A28A8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Ауаның табиғи құрамы:</w:t>
      </w:r>
    </w:p>
    <w:p w:rsidR="006A28A8" w:rsidRPr="006A28A8" w:rsidRDefault="006A28A8" w:rsidP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Ауаны ластаушылар:</w:t>
      </w:r>
    </w:p>
    <w:p w:rsidR="006A28A8" w:rsidRPr="006A28A8" w:rsidRDefault="006A28A8" w:rsidP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b/>
          <w:sz w:val="24"/>
          <w:szCs w:val="24"/>
          <w:lang w:val="kk-KZ"/>
        </w:rPr>
        <w:t>2.Тапсырма: Ауадағы газдарды құрамы бойынша кему ретімен орналастыр:</w:t>
      </w:r>
      <w:r w:rsidRPr="006A28A8">
        <w:rPr>
          <w:rFonts w:ascii="Times New Roman" w:hAnsi="Times New Roman" w:cs="Times New Roman"/>
          <w:sz w:val="24"/>
          <w:szCs w:val="24"/>
          <w:lang w:val="kk-KZ"/>
        </w:rPr>
        <w:t xml:space="preserve"> оттегі, көмір(ІҮ) қышқыл газы, азот, су буы, аргон.</w:t>
      </w:r>
    </w:p>
    <w:p w:rsidR="006A28A8" w:rsidRPr="006A28A8" w:rsidRDefault="006A28A8" w:rsidP="006A28A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A28A8">
        <w:rPr>
          <w:rFonts w:ascii="Times New Roman" w:hAnsi="Times New Roman" w:cs="Times New Roman"/>
          <w:sz w:val="24"/>
          <w:szCs w:val="24"/>
          <w:lang w:val="kk-KZ"/>
        </w:rPr>
        <w:t>1.                      2.            3.          4.         5.</w:t>
      </w:r>
    </w:p>
    <w:p w:rsidR="00C6696D" w:rsidRPr="006A28A8" w:rsidRDefault="006A28A8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</w:p>
    <w:p w:rsidR="00C6696D" w:rsidRPr="006A28A8" w:rsidRDefault="00C6696D">
      <w:pPr>
        <w:rPr>
          <w:sz w:val="24"/>
          <w:szCs w:val="24"/>
          <w:lang w:val="kk-KZ"/>
        </w:rPr>
      </w:pPr>
    </w:p>
    <w:p w:rsidR="00C6696D" w:rsidRDefault="00C6696D">
      <w:pPr>
        <w:rPr>
          <w:lang w:val="kk-KZ"/>
        </w:rPr>
      </w:pPr>
    </w:p>
    <w:p w:rsidR="006A28A8" w:rsidRPr="00172AC3" w:rsidRDefault="006A28A8" w:rsidP="006A28A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2AC3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  БББ әдісі </w:t>
      </w:r>
    </w:p>
    <w:tbl>
      <w:tblPr>
        <w:tblStyle w:val="a7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2552"/>
      </w:tblGrid>
      <w:tr w:rsidR="006A28A8" w:rsidRPr="002D3F6E" w:rsidTr="006A28A8">
        <w:trPr>
          <w:trHeight w:val="111"/>
        </w:trPr>
        <w:tc>
          <w:tcPr>
            <w:tcW w:w="3970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</w:t>
            </w:r>
          </w:p>
        </w:tc>
        <w:tc>
          <w:tcPr>
            <w:tcW w:w="3118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Білдім</w:t>
            </w:r>
          </w:p>
        </w:tc>
        <w:tc>
          <w:tcPr>
            <w:tcW w:w="2552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Білгім келеді</w:t>
            </w:r>
          </w:p>
        </w:tc>
      </w:tr>
      <w:tr w:rsidR="006A28A8" w:rsidRPr="002D3F6E" w:rsidTr="006A28A8">
        <w:trPr>
          <w:trHeight w:val="111"/>
        </w:trPr>
        <w:tc>
          <w:tcPr>
            <w:tcW w:w="3970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6696D" w:rsidRDefault="00C6696D">
      <w:pPr>
        <w:rPr>
          <w:lang w:val="kk-KZ"/>
        </w:rPr>
      </w:pPr>
    </w:p>
    <w:p w:rsidR="00C6696D" w:rsidRDefault="00C6696D">
      <w:pPr>
        <w:rPr>
          <w:lang w:val="kk-KZ"/>
        </w:rPr>
      </w:pPr>
    </w:p>
    <w:p w:rsidR="006A28A8" w:rsidRPr="00172AC3" w:rsidRDefault="006A28A8" w:rsidP="006A28A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2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БББ әдісі </w:t>
      </w:r>
    </w:p>
    <w:tbl>
      <w:tblPr>
        <w:tblStyle w:val="a7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2552"/>
      </w:tblGrid>
      <w:tr w:rsidR="006A28A8" w:rsidRPr="002D3F6E" w:rsidTr="002C29C4">
        <w:trPr>
          <w:trHeight w:val="111"/>
        </w:trPr>
        <w:tc>
          <w:tcPr>
            <w:tcW w:w="3970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</w:t>
            </w:r>
          </w:p>
        </w:tc>
        <w:tc>
          <w:tcPr>
            <w:tcW w:w="3118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Білдім</w:t>
            </w:r>
          </w:p>
        </w:tc>
        <w:tc>
          <w:tcPr>
            <w:tcW w:w="2552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Білгім келеді</w:t>
            </w:r>
          </w:p>
        </w:tc>
      </w:tr>
      <w:tr w:rsidR="006A28A8" w:rsidRPr="002D3F6E" w:rsidTr="002C29C4">
        <w:trPr>
          <w:trHeight w:val="111"/>
        </w:trPr>
        <w:tc>
          <w:tcPr>
            <w:tcW w:w="3970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A28A8" w:rsidRDefault="006A28A8" w:rsidP="006A28A8">
      <w:pPr>
        <w:rPr>
          <w:lang w:val="kk-KZ"/>
        </w:rPr>
      </w:pPr>
    </w:p>
    <w:p w:rsidR="006A28A8" w:rsidRPr="00172AC3" w:rsidRDefault="006A28A8" w:rsidP="006A28A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72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БББ әдісі </w:t>
      </w:r>
    </w:p>
    <w:tbl>
      <w:tblPr>
        <w:tblStyle w:val="a7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2552"/>
      </w:tblGrid>
      <w:tr w:rsidR="006A28A8" w:rsidRPr="002D3F6E" w:rsidTr="002C29C4">
        <w:trPr>
          <w:trHeight w:val="111"/>
        </w:trPr>
        <w:tc>
          <w:tcPr>
            <w:tcW w:w="3970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</w:t>
            </w:r>
          </w:p>
        </w:tc>
        <w:tc>
          <w:tcPr>
            <w:tcW w:w="3118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Білдім</w:t>
            </w:r>
          </w:p>
        </w:tc>
        <w:tc>
          <w:tcPr>
            <w:tcW w:w="2552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Білгім келеді</w:t>
            </w:r>
          </w:p>
        </w:tc>
      </w:tr>
      <w:tr w:rsidR="006A28A8" w:rsidRPr="002D3F6E" w:rsidTr="002C29C4">
        <w:trPr>
          <w:trHeight w:val="111"/>
        </w:trPr>
        <w:tc>
          <w:tcPr>
            <w:tcW w:w="3970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7747FD" w:rsidRDefault="007747FD" w:rsidP="006A28A8">
      <w:pPr>
        <w:rPr>
          <w:lang w:val="kk-KZ"/>
        </w:rPr>
      </w:pPr>
    </w:p>
    <w:p w:rsidR="006A28A8" w:rsidRPr="00172AC3" w:rsidRDefault="006A28A8" w:rsidP="006A28A8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  <w:r w:rsidRPr="00172A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БББ әдісі </w:t>
      </w:r>
    </w:p>
    <w:tbl>
      <w:tblPr>
        <w:tblStyle w:val="a7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3118"/>
        <w:gridCol w:w="2552"/>
      </w:tblGrid>
      <w:tr w:rsidR="006A28A8" w:rsidRPr="002D3F6E" w:rsidTr="002C29C4">
        <w:trPr>
          <w:trHeight w:val="111"/>
        </w:trPr>
        <w:tc>
          <w:tcPr>
            <w:tcW w:w="3970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Білемін</w:t>
            </w:r>
          </w:p>
        </w:tc>
        <w:tc>
          <w:tcPr>
            <w:tcW w:w="3118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Білдім</w:t>
            </w:r>
          </w:p>
        </w:tc>
        <w:tc>
          <w:tcPr>
            <w:tcW w:w="2552" w:type="dxa"/>
          </w:tcPr>
          <w:p w:rsidR="006A28A8" w:rsidRPr="00172AC3" w:rsidRDefault="006A28A8" w:rsidP="002C29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2A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Білгім келеді</w:t>
            </w:r>
          </w:p>
        </w:tc>
      </w:tr>
      <w:tr w:rsidR="006A28A8" w:rsidRPr="002D3F6E" w:rsidTr="002C29C4">
        <w:trPr>
          <w:trHeight w:val="111"/>
        </w:trPr>
        <w:tc>
          <w:tcPr>
            <w:tcW w:w="3970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6A28A8" w:rsidRPr="00172AC3" w:rsidRDefault="006A28A8" w:rsidP="002C29C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6A28A8" w:rsidRDefault="006A28A8" w:rsidP="006A28A8">
      <w:pPr>
        <w:rPr>
          <w:lang w:val="kk-KZ"/>
        </w:rPr>
      </w:pPr>
    </w:p>
    <w:p w:rsidR="00C6696D" w:rsidRPr="00C6696D" w:rsidRDefault="00C6696D">
      <w:pPr>
        <w:rPr>
          <w:lang w:val="kk-KZ"/>
        </w:rPr>
      </w:pPr>
    </w:p>
    <w:sectPr w:rsidR="00C6696D" w:rsidRPr="00C6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756B5"/>
    <w:multiLevelType w:val="multilevel"/>
    <w:tmpl w:val="3CA2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09635C"/>
    <w:multiLevelType w:val="hybridMultilevel"/>
    <w:tmpl w:val="021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81810"/>
    <w:multiLevelType w:val="multilevel"/>
    <w:tmpl w:val="CABA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08"/>
    <w:rsid w:val="006A28A8"/>
    <w:rsid w:val="007747FD"/>
    <w:rsid w:val="00B05A4D"/>
    <w:rsid w:val="00C6696D"/>
    <w:rsid w:val="00C82F4C"/>
    <w:rsid w:val="00DB0701"/>
    <w:rsid w:val="00E2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E87DD-D858-4B2E-A149-B9FFC3E9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05A4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05A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qFormat/>
    <w:rsid w:val="00B05A4D"/>
    <w:pPr>
      <w:ind w:left="720"/>
      <w:contextualSpacing/>
    </w:pPr>
  </w:style>
  <w:style w:type="table" w:styleId="a7">
    <w:name w:val="Table Grid"/>
    <w:basedOn w:val="a1"/>
    <w:uiPriority w:val="39"/>
    <w:rsid w:val="00B05A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B0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B05A4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696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EF36-C7DD-4EC2-9DC9-0B8306BB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2017-12-06T19:03:00Z</cp:lastPrinted>
  <dcterms:created xsi:type="dcterms:W3CDTF">2017-12-06T18:20:00Z</dcterms:created>
  <dcterms:modified xsi:type="dcterms:W3CDTF">2017-12-06T19:04:00Z</dcterms:modified>
</cp:coreProperties>
</file>